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CAD" w:rsidRDefault="001D6CAD" w:rsidP="00813FA5">
      <w:pPr>
        <w:spacing w:after="0" w:line="240" w:lineRule="auto"/>
        <w:rPr>
          <w:rFonts w:ascii="Times New Roman" w:eastAsia="Times New Roman" w:hAnsi="Times New Roman" w:cs="Times New Roman"/>
          <w:sz w:val="28"/>
          <w:szCs w:val="24"/>
          <w:lang w:val="uk-UA" w:eastAsia="ru-RU"/>
        </w:rPr>
      </w:pPr>
    </w:p>
    <w:p w:rsidR="00813FA5" w:rsidRPr="00813FA5" w:rsidRDefault="00813FA5" w:rsidP="00813FA5">
      <w:pPr>
        <w:spacing w:after="0" w:line="240" w:lineRule="auto"/>
        <w:rPr>
          <w:rFonts w:ascii="Times New Roman" w:eastAsia="Times New Roman" w:hAnsi="Times New Roman" w:cs="Times New Roman"/>
          <w:sz w:val="28"/>
          <w:szCs w:val="20"/>
          <w:lang w:val="uk-UA" w:eastAsia="ru-RU"/>
        </w:rPr>
      </w:pPr>
      <w:r w:rsidRPr="00813FA5">
        <w:rPr>
          <w:rFonts w:ascii="Times New Roman" w:eastAsia="Times New Roman" w:hAnsi="Times New Roman" w:cs="Times New Roman"/>
          <w:sz w:val="28"/>
          <w:szCs w:val="24"/>
          <w:lang w:val="uk-UA" w:eastAsia="ru-RU"/>
        </w:rPr>
        <w:t xml:space="preserve">                                                                </w:t>
      </w:r>
      <w:r w:rsidRPr="00813FA5">
        <w:rPr>
          <w:rFonts w:ascii="Times New Roman" w:eastAsia="Times New Roman" w:hAnsi="Times New Roman" w:cs="Times New Roman"/>
          <w:sz w:val="28"/>
          <w:szCs w:val="24"/>
          <w:lang w:eastAsia="ru-RU"/>
        </w:rPr>
        <w:object w:dxaOrig="1418" w:dyaOrig="1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v:imagedata r:id="rId6" o:title=""/>
          </v:shape>
          <o:OLEObject Type="Embed" ProgID="CorelPhotoPaint.Image.10" ShapeID="_x0000_i1025" DrawAspect="Content" ObjectID="_1715591891" r:id="rId7"/>
        </w:object>
      </w:r>
      <w:r w:rsidRPr="00813FA5">
        <w:rPr>
          <w:rFonts w:ascii="Times New Roman" w:eastAsia="Times New Roman" w:hAnsi="Times New Roman" w:cs="Times New Roman"/>
          <w:sz w:val="28"/>
          <w:szCs w:val="24"/>
          <w:lang w:val="uk-UA" w:eastAsia="ru-RU"/>
        </w:rPr>
        <w:t xml:space="preserve">                                        </w:t>
      </w:r>
    </w:p>
    <w:p w:rsidR="00813FA5" w:rsidRPr="00813FA5" w:rsidRDefault="00813FA5" w:rsidP="00813FA5">
      <w:pPr>
        <w:spacing w:after="0" w:line="240" w:lineRule="auto"/>
        <w:jc w:val="center"/>
        <w:rPr>
          <w:rFonts w:ascii="Times New Roman" w:eastAsia="Times New Roman" w:hAnsi="Times New Roman" w:cs="Times New Roman"/>
          <w:sz w:val="28"/>
          <w:szCs w:val="24"/>
          <w:lang w:val="uk-UA" w:eastAsia="ru-RU"/>
        </w:rPr>
      </w:pPr>
      <w:r w:rsidRPr="00813FA5">
        <w:rPr>
          <w:rFonts w:ascii="Times New Roman" w:eastAsia="Times New Roman" w:hAnsi="Times New Roman" w:cs="Times New Roman"/>
          <w:sz w:val="28"/>
          <w:szCs w:val="24"/>
          <w:lang w:val="uk-UA" w:eastAsia="ru-RU"/>
        </w:rPr>
        <w:t>ЗАТИШНЯНСЬКА   СІЛЬСЬКА     РАДА</w:t>
      </w:r>
    </w:p>
    <w:p w:rsidR="00813FA5" w:rsidRPr="00813FA5" w:rsidRDefault="00900B63" w:rsidP="00813FA5">
      <w:pPr>
        <w:pBdr>
          <w:bottom w:val="single" w:sz="12" w:space="1" w:color="auto"/>
        </w:pBdr>
        <w:spacing w:after="0" w:line="240" w:lineRule="auto"/>
        <w:jc w:val="cente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4"/>
          <w:lang w:val="uk-UA" w:eastAsia="ru-RU"/>
        </w:rPr>
        <w:t>КАМ'ЯНСЬКОГО</w:t>
      </w:r>
      <w:r w:rsidR="00813FA5" w:rsidRPr="00813FA5">
        <w:rPr>
          <w:rFonts w:ascii="Times New Roman" w:eastAsia="Times New Roman" w:hAnsi="Times New Roman" w:cs="Times New Roman"/>
          <w:sz w:val="28"/>
          <w:szCs w:val="24"/>
          <w:lang w:val="uk-UA" w:eastAsia="ru-RU"/>
        </w:rPr>
        <w:t xml:space="preserve">  РАЙОНУ  ДНІПРОПЕТРОВСЬКОЇ  ОБЛАСТІ</w:t>
      </w:r>
    </w:p>
    <w:p w:rsidR="00813FA5" w:rsidRPr="00813FA5" w:rsidRDefault="001D6CAD" w:rsidP="00813FA5">
      <w:pPr>
        <w:spacing w:after="0" w:line="240" w:lineRule="auto"/>
        <w:jc w:val="cente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4"/>
          <w:lang w:val="uk-UA" w:eastAsia="ru-RU"/>
        </w:rPr>
        <w:t>22</w:t>
      </w:r>
      <w:r w:rsidR="00813FA5" w:rsidRPr="00813FA5">
        <w:rPr>
          <w:rFonts w:ascii="Times New Roman" w:eastAsia="Times New Roman" w:hAnsi="Times New Roman" w:cs="Times New Roman"/>
          <w:sz w:val="28"/>
          <w:szCs w:val="24"/>
          <w:lang w:val="uk-UA" w:eastAsia="ru-RU"/>
        </w:rPr>
        <w:t xml:space="preserve"> сесія </w:t>
      </w:r>
      <w:r w:rsidR="00813FA5" w:rsidRPr="00813FA5">
        <w:rPr>
          <w:rFonts w:ascii="Times New Roman" w:eastAsia="Times New Roman" w:hAnsi="Times New Roman" w:cs="Times New Roman"/>
          <w:sz w:val="28"/>
          <w:szCs w:val="24"/>
          <w:lang w:val="en-US" w:eastAsia="ru-RU"/>
        </w:rPr>
        <w:t>VI</w:t>
      </w:r>
      <w:r w:rsidR="00813FA5" w:rsidRPr="00813FA5">
        <w:rPr>
          <w:rFonts w:ascii="Times New Roman" w:eastAsia="Times New Roman" w:hAnsi="Times New Roman" w:cs="Times New Roman"/>
          <w:sz w:val="28"/>
          <w:szCs w:val="24"/>
          <w:lang w:val="uk-UA" w:eastAsia="ru-RU"/>
        </w:rPr>
        <w:t>І</w:t>
      </w:r>
      <w:r w:rsidR="00813FA5" w:rsidRPr="00813FA5">
        <w:rPr>
          <w:rFonts w:ascii="Times New Roman" w:eastAsia="Times New Roman" w:hAnsi="Times New Roman" w:cs="Times New Roman"/>
          <w:sz w:val="28"/>
          <w:szCs w:val="24"/>
          <w:lang w:val="en-US" w:eastAsia="ru-RU"/>
        </w:rPr>
        <w:t>I</w:t>
      </w:r>
      <w:r w:rsidR="00813FA5" w:rsidRPr="00813FA5">
        <w:rPr>
          <w:rFonts w:ascii="Times New Roman" w:eastAsia="Times New Roman" w:hAnsi="Times New Roman" w:cs="Times New Roman"/>
          <w:sz w:val="28"/>
          <w:szCs w:val="24"/>
          <w:lang w:val="uk-UA" w:eastAsia="ru-RU"/>
        </w:rPr>
        <w:t xml:space="preserve"> скликання</w:t>
      </w:r>
    </w:p>
    <w:p w:rsidR="00813FA5" w:rsidRPr="00813FA5" w:rsidRDefault="00813FA5" w:rsidP="00813FA5">
      <w:pPr>
        <w:jc w:val="center"/>
        <w:rPr>
          <w:rFonts w:ascii="Times New Roman" w:eastAsia="Calibri" w:hAnsi="Times New Roman" w:cs="Times New Roman"/>
          <w:sz w:val="28"/>
          <w:szCs w:val="28"/>
          <w:lang w:val="uk-UA"/>
        </w:rPr>
      </w:pPr>
      <w:r w:rsidRPr="00813FA5">
        <w:rPr>
          <w:rFonts w:ascii="Times New Roman" w:eastAsia="Calibri" w:hAnsi="Times New Roman" w:cs="Times New Roman"/>
          <w:sz w:val="28"/>
          <w:szCs w:val="28"/>
          <w:lang w:val="uk-UA"/>
        </w:rPr>
        <w:t>РІШЕННЯ</w:t>
      </w:r>
    </w:p>
    <w:p w:rsidR="002E2E50" w:rsidRPr="002E2E50" w:rsidRDefault="002E2E50" w:rsidP="002E2E50">
      <w:pPr>
        <w:widowControl w:val="0"/>
        <w:tabs>
          <w:tab w:val="left" w:pos="2955"/>
        </w:tabs>
        <w:suppressAutoHyphens/>
        <w:spacing w:after="0" w:line="240" w:lineRule="auto"/>
        <w:jc w:val="center"/>
        <w:rPr>
          <w:rFonts w:ascii="Times New Roman" w:eastAsia="Lucida Sans Unicode" w:hAnsi="Times New Roman" w:cs="Mangal"/>
          <w:b/>
          <w:kern w:val="2"/>
          <w:sz w:val="24"/>
          <w:szCs w:val="24"/>
          <w:lang w:val="uk-UA" w:eastAsia="zh-CN" w:bidi="hi-IN"/>
        </w:rPr>
      </w:pPr>
      <w:r w:rsidRPr="002E2E50">
        <w:rPr>
          <w:rFonts w:ascii="Times New Roman" w:eastAsia="Lucida Sans Unicode" w:hAnsi="Times New Roman" w:cs="Mangal"/>
          <w:b/>
          <w:kern w:val="2"/>
          <w:sz w:val="24"/>
          <w:szCs w:val="24"/>
          <w:lang w:val="uk-UA" w:eastAsia="zh-CN" w:bidi="hi-IN"/>
        </w:rPr>
        <w:t>«Про встановлення місцевих податків та зборів на 2023 рік на території Затишнянської сільської ради»</w:t>
      </w:r>
    </w:p>
    <w:p w:rsidR="002E2E50" w:rsidRPr="002E2E50" w:rsidRDefault="002E2E50" w:rsidP="002E2E50">
      <w:pPr>
        <w:widowControl w:val="0"/>
        <w:suppressAutoHyphens/>
        <w:spacing w:after="0" w:line="240" w:lineRule="auto"/>
        <w:rPr>
          <w:rFonts w:ascii="Times New Roman" w:eastAsia="Lucida Sans Unicode" w:hAnsi="Times New Roman" w:cs="Mangal"/>
          <w:kern w:val="2"/>
          <w:sz w:val="24"/>
          <w:szCs w:val="24"/>
          <w:lang w:val="uk-UA" w:eastAsia="zh-CN" w:bidi="hi-IN"/>
        </w:rPr>
      </w:pPr>
    </w:p>
    <w:p w:rsidR="002E2E50" w:rsidRPr="002E2E50" w:rsidRDefault="002E2E50" w:rsidP="002E2E50">
      <w:pPr>
        <w:widowControl w:val="0"/>
        <w:suppressAutoHyphens/>
        <w:spacing w:after="0" w:line="240" w:lineRule="auto"/>
        <w:jc w:val="both"/>
        <w:rPr>
          <w:rFonts w:ascii="Times New Roman" w:eastAsia="Lucida Sans Unicode" w:hAnsi="Times New Roman" w:cs="Mangal"/>
          <w:b/>
          <w:kern w:val="2"/>
          <w:sz w:val="24"/>
          <w:szCs w:val="24"/>
          <w:lang w:val="uk-UA" w:eastAsia="zh-CN" w:bidi="hi-IN"/>
        </w:rPr>
      </w:pPr>
      <w:r w:rsidRPr="002E2E50">
        <w:rPr>
          <w:rFonts w:ascii="Times New Roman" w:eastAsia="Lucida Sans Unicode" w:hAnsi="Times New Roman" w:cs="Mangal"/>
          <w:kern w:val="2"/>
          <w:sz w:val="24"/>
          <w:szCs w:val="24"/>
          <w:lang w:val="uk-UA" w:eastAsia="zh-CN" w:bidi="hi-IN"/>
        </w:rPr>
        <w:t xml:space="preserve">    З метою наповнення місцевого бюджету відповідно до статті 12 пункту 1 підпункту 14 Закону України «Про внесення змін до Податкового Кодексу України та деяких інших законодавчих актів України щодо спрощеної системи оподаткування, обліку та звітності», пункту 293.1 статті 293  Податкового Кодексу України та згідно з «Класифікатором видів економічної діяльності» (ДК 009:2010), затвердженим наказом Держспоживстандарту України від 11.10.2010 №457,  керуючись пунктом 24 частини першої статті 26 Закону України «Про місцеве самоврядування в Україні»,  </w:t>
      </w:r>
      <w:r>
        <w:rPr>
          <w:rFonts w:ascii="Times New Roman" w:eastAsia="Lucida Sans Unicode" w:hAnsi="Times New Roman" w:cs="Mangal"/>
          <w:kern w:val="2"/>
          <w:sz w:val="24"/>
          <w:szCs w:val="24"/>
          <w:lang w:val="uk-UA" w:eastAsia="zh-CN" w:bidi="hi-IN"/>
        </w:rPr>
        <w:t xml:space="preserve">сільська рада  </w:t>
      </w:r>
      <w:r w:rsidRPr="002E2E50">
        <w:rPr>
          <w:rFonts w:ascii="Times New Roman" w:eastAsia="Lucida Sans Unicode" w:hAnsi="Times New Roman" w:cs="Mangal"/>
          <w:b/>
          <w:kern w:val="2"/>
          <w:sz w:val="24"/>
          <w:szCs w:val="24"/>
          <w:lang w:val="uk-UA" w:eastAsia="zh-CN" w:bidi="hi-IN"/>
        </w:rPr>
        <w:t>в и р і ш и л а:</w:t>
      </w:r>
    </w:p>
    <w:p w:rsidR="002E2E50" w:rsidRPr="002E2E50" w:rsidRDefault="002E2E50" w:rsidP="002E2E50">
      <w:pPr>
        <w:widowControl w:val="0"/>
        <w:suppressAutoHyphens/>
        <w:spacing w:after="0" w:line="240" w:lineRule="auto"/>
        <w:rPr>
          <w:rFonts w:ascii="Times New Roman" w:eastAsia="Lucida Sans Unicode" w:hAnsi="Times New Roman" w:cs="Mangal"/>
          <w:kern w:val="2"/>
          <w:sz w:val="24"/>
          <w:szCs w:val="24"/>
          <w:lang w:val="uk-UA" w:eastAsia="zh-CN" w:bidi="hi-IN"/>
        </w:rPr>
      </w:pPr>
    </w:p>
    <w:p w:rsidR="002E2E50" w:rsidRPr="002E2E50" w:rsidRDefault="002E2E50" w:rsidP="002E2E50">
      <w:pPr>
        <w:widowControl w:val="0"/>
        <w:suppressAutoHyphens/>
        <w:spacing w:after="0" w:line="240" w:lineRule="auto"/>
        <w:ind w:firstLine="851"/>
        <w:jc w:val="both"/>
        <w:rPr>
          <w:rFonts w:ascii="Times New Roman" w:eastAsia="Lucida Sans Unicode" w:hAnsi="Times New Roman" w:cs="Times New Roman"/>
          <w:kern w:val="2"/>
          <w:sz w:val="24"/>
          <w:szCs w:val="24"/>
          <w:lang w:val="uk-UA" w:eastAsia="zh-CN" w:bidi="hi-IN"/>
        </w:rPr>
      </w:pPr>
      <w:r w:rsidRPr="002E2E50">
        <w:rPr>
          <w:rFonts w:ascii="Times New Roman" w:eastAsia="Lucida Sans Unicode" w:hAnsi="Times New Roman" w:cs="Mangal"/>
          <w:kern w:val="2"/>
          <w:sz w:val="24"/>
          <w:szCs w:val="24"/>
          <w:lang w:val="uk-UA" w:eastAsia="zh-CN" w:bidi="hi-IN"/>
        </w:rPr>
        <w:t>1.  У</w:t>
      </w:r>
      <w:r w:rsidRPr="002E2E50">
        <w:rPr>
          <w:rFonts w:ascii="Times New Roman" w:eastAsia="Lucida Sans Unicode" w:hAnsi="Times New Roman" w:cs="Times New Roman"/>
          <w:kern w:val="2"/>
          <w:sz w:val="24"/>
          <w:szCs w:val="24"/>
          <w:lang w:val="uk-UA" w:eastAsia="zh-CN" w:bidi="hi-IN"/>
        </w:rPr>
        <w:t>становити на території Затишнянської сільської ради з 01.01.2023 року по 31.12.2023 року місцеві податки:</w:t>
      </w:r>
    </w:p>
    <w:p w:rsidR="002E2E50" w:rsidRPr="002E2E50" w:rsidRDefault="002E2E50" w:rsidP="002E2E50">
      <w:pPr>
        <w:widowControl w:val="0"/>
        <w:suppressAutoHyphens/>
        <w:spacing w:after="0" w:line="240" w:lineRule="auto"/>
        <w:ind w:firstLine="851"/>
        <w:jc w:val="both"/>
        <w:rPr>
          <w:rFonts w:ascii="Times New Roman" w:eastAsia="Lucida Sans Unicode" w:hAnsi="Times New Roman" w:cs="Times New Roman"/>
          <w:kern w:val="2"/>
          <w:sz w:val="24"/>
          <w:szCs w:val="24"/>
          <w:lang w:val="uk-UA" w:eastAsia="zh-CN" w:bidi="hi-IN"/>
        </w:rPr>
      </w:pPr>
    </w:p>
    <w:p w:rsidR="002E2E50" w:rsidRPr="002E2E50" w:rsidRDefault="002E2E50" w:rsidP="002E2E50">
      <w:pPr>
        <w:widowControl w:val="0"/>
        <w:suppressAutoHyphens/>
        <w:spacing w:after="0" w:line="240" w:lineRule="auto"/>
        <w:ind w:firstLine="851"/>
        <w:jc w:val="both"/>
        <w:rPr>
          <w:rFonts w:ascii="Times New Roman" w:eastAsia="Lucida Sans Unicode" w:hAnsi="Times New Roman" w:cs="Times New Roman"/>
          <w:kern w:val="2"/>
          <w:sz w:val="24"/>
          <w:szCs w:val="24"/>
          <w:lang w:val="uk-UA" w:eastAsia="zh-CN" w:bidi="hi-IN"/>
        </w:rPr>
      </w:pPr>
      <w:r w:rsidRPr="002E2E50">
        <w:rPr>
          <w:rFonts w:ascii="Times New Roman" w:eastAsia="Lucida Sans Unicode" w:hAnsi="Times New Roman" w:cs="Times New Roman"/>
          <w:kern w:val="2"/>
          <w:sz w:val="24"/>
          <w:szCs w:val="24"/>
          <w:lang w:val="uk-UA" w:eastAsia="zh-CN" w:bidi="hi-IN"/>
        </w:rPr>
        <w:t>- 1.1 – транспортний податок;</w:t>
      </w:r>
    </w:p>
    <w:p w:rsidR="002E2E50" w:rsidRPr="002E2E50" w:rsidRDefault="002E2E50" w:rsidP="002E2E50">
      <w:pPr>
        <w:widowControl w:val="0"/>
        <w:suppressAutoHyphens/>
        <w:spacing w:after="0" w:line="240" w:lineRule="auto"/>
        <w:ind w:firstLine="851"/>
        <w:jc w:val="both"/>
        <w:rPr>
          <w:rFonts w:ascii="Times New Roman" w:eastAsia="Lucida Sans Unicode" w:hAnsi="Times New Roman" w:cs="Times New Roman"/>
          <w:kern w:val="2"/>
          <w:sz w:val="24"/>
          <w:szCs w:val="24"/>
          <w:lang w:val="uk-UA" w:eastAsia="zh-CN" w:bidi="hi-IN"/>
        </w:rPr>
      </w:pPr>
    </w:p>
    <w:p w:rsidR="002E2E50" w:rsidRPr="002E2E50" w:rsidRDefault="002E2E50" w:rsidP="002E2E50">
      <w:pPr>
        <w:widowControl w:val="0"/>
        <w:suppressAutoHyphens/>
        <w:spacing w:after="0" w:line="240" w:lineRule="auto"/>
        <w:ind w:firstLine="851"/>
        <w:jc w:val="both"/>
        <w:rPr>
          <w:rFonts w:ascii="Times New Roman" w:eastAsia="Lucida Sans Unicode" w:hAnsi="Times New Roman" w:cs="Times New Roman"/>
          <w:kern w:val="2"/>
          <w:sz w:val="24"/>
          <w:szCs w:val="24"/>
          <w:lang w:val="uk-UA" w:eastAsia="zh-CN" w:bidi="hi-IN"/>
        </w:rPr>
      </w:pPr>
      <w:r w:rsidRPr="002E2E50">
        <w:rPr>
          <w:rFonts w:ascii="Times New Roman" w:eastAsia="Lucida Sans Unicode" w:hAnsi="Times New Roman" w:cs="Times New Roman"/>
          <w:kern w:val="2"/>
          <w:sz w:val="24"/>
          <w:szCs w:val="24"/>
          <w:lang w:val="uk-UA" w:eastAsia="zh-CN" w:bidi="hi-IN"/>
        </w:rPr>
        <w:t>- 1.2 – єдиний податок.</w:t>
      </w:r>
    </w:p>
    <w:p w:rsidR="002E2E50" w:rsidRPr="002E2E50" w:rsidRDefault="002E2E50" w:rsidP="002E2E50">
      <w:pPr>
        <w:widowControl w:val="0"/>
        <w:suppressAutoHyphens/>
        <w:spacing w:after="0" w:line="240" w:lineRule="auto"/>
        <w:ind w:firstLine="851"/>
        <w:jc w:val="both"/>
        <w:rPr>
          <w:rFonts w:ascii="Times New Roman" w:eastAsia="Lucida Sans Unicode" w:hAnsi="Times New Roman" w:cs="Times New Roman"/>
          <w:kern w:val="2"/>
          <w:sz w:val="24"/>
          <w:szCs w:val="24"/>
          <w:lang w:val="uk-UA" w:eastAsia="zh-CN" w:bidi="hi-IN"/>
        </w:rPr>
      </w:pPr>
    </w:p>
    <w:p w:rsidR="002E2E50" w:rsidRPr="002E2E50" w:rsidRDefault="002E2E50" w:rsidP="002E2E50">
      <w:pPr>
        <w:widowControl w:val="0"/>
        <w:suppressAutoHyphens/>
        <w:spacing w:after="0" w:line="240" w:lineRule="auto"/>
        <w:ind w:firstLine="851"/>
        <w:jc w:val="both"/>
        <w:rPr>
          <w:rFonts w:ascii="Times New Roman" w:eastAsia="Lucida Sans Unicode" w:hAnsi="Times New Roman" w:cs="Mangal"/>
          <w:kern w:val="2"/>
          <w:sz w:val="24"/>
          <w:szCs w:val="24"/>
          <w:lang w:val="uk-UA" w:eastAsia="zh-CN" w:bidi="hi-IN"/>
        </w:rPr>
      </w:pPr>
      <w:r w:rsidRPr="002E2E50">
        <w:rPr>
          <w:rFonts w:ascii="Times New Roman" w:eastAsia="Lucida Sans Unicode" w:hAnsi="Times New Roman" w:cs="Times New Roman"/>
          <w:kern w:val="2"/>
          <w:sz w:val="24"/>
          <w:szCs w:val="24"/>
          <w:lang w:val="uk-UA" w:eastAsia="zh-CN" w:bidi="hi-IN"/>
        </w:rPr>
        <w:t xml:space="preserve">2.  </w:t>
      </w:r>
      <w:r w:rsidRPr="002E2E50">
        <w:rPr>
          <w:rFonts w:ascii="Times New Roman" w:eastAsia="Lucida Sans Unicode" w:hAnsi="Times New Roman" w:cs="Mangal"/>
          <w:kern w:val="2"/>
          <w:sz w:val="24"/>
          <w:szCs w:val="24"/>
          <w:lang w:val="uk-UA" w:eastAsia="zh-CN" w:bidi="hi-IN"/>
        </w:rPr>
        <w:t>Затвердити положення про транспортний податок (додаток 1).</w:t>
      </w:r>
    </w:p>
    <w:p w:rsidR="002E2E50" w:rsidRPr="002E2E50" w:rsidRDefault="002E2E50" w:rsidP="002E2E50">
      <w:pPr>
        <w:widowControl w:val="0"/>
        <w:suppressAutoHyphens/>
        <w:spacing w:after="0" w:line="240" w:lineRule="auto"/>
        <w:ind w:firstLine="851"/>
        <w:jc w:val="both"/>
        <w:rPr>
          <w:rFonts w:ascii="Times New Roman" w:eastAsia="Lucida Sans Unicode" w:hAnsi="Times New Roman" w:cs="Times New Roman"/>
          <w:kern w:val="2"/>
          <w:sz w:val="24"/>
          <w:szCs w:val="24"/>
          <w:lang w:val="uk-UA" w:eastAsia="zh-CN" w:bidi="hi-IN"/>
        </w:rPr>
      </w:pPr>
    </w:p>
    <w:p w:rsidR="002E2E50" w:rsidRPr="002E2E50" w:rsidRDefault="002E2E50" w:rsidP="002E2E50">
      <w:pPr>
        <w:widowControl w:val="0"/>
        <w:suppressAutoHyphens/>
        <w:spacing w:after="0" w:line="240" w:lineRule="auto"/>
        <w:ind w:firstLine="851"/>
        <w:jc w:val="both"/>
        <w:rPr>
          <w:rFonts w:ascii="Times New Roman" w:eastAsia="Lucida Sans Unicode" w:hAnsi="Times New Roman" w:cs="Times New Roman"/>
          <w:kern w:val="2"/>
          <w:sz w:val="24"/>
          <w:szCs w:val="24"/>
          <w:lang w:val="uk-UA" w:eastAsia="zh-CN" w:bidi="hi-IN"/>
        </w:rPr>
      </w:pPr>
      <w:r w:rsidRPr="002E2E50">
        <w:rPr>
          <w:rFonts w:ascii="Times New Roman" w:eastAsia="Lucida Sans Unicode" w:hAnsi="Times New Roman" w:cs="Times New Roman"/>
          <w:kern w:val="2"/>
          <w:sz w:val="24"/>
          <w:szCs w:val="24"/>
          <w:lang w:val="uk-UA" w:eastAsia="zh-CN" w:bidi="hi-IN"/>
        </w:rPr>
        <w:t xml:space="preserve">3. </w:t>
      </w:r>
      <w:r w:rsidRPr="002E2E50">
        <w:rPr>
          <w:rFonts w:ascii="Times New Roman" w:eastAsia="Lucida Sans Unicode" w:hAnsi="Times New Roman" w:cs="Mangal"/>
          <w:kern w:val="2"/>
          <w:sz w:val="24"/>
          <w:szCs w:val="24"/>
          <w:lang w:val="uk-UA" w:eastAsia="zh-CN" w:bidi="hi-IN"/>
        </w:rPr>
        <w:t>Затвердити Положення про механізм справляння та порядок сплати єдиного податку (додаток 2).</w:t>
      </w:r>
    </w:p>
    <w:p w:rsidR="002E2E50" w:rsidRPr="002E2E50" w:rsidRDefault="002E2E50" w:rsidP="002E2E50">
      <w:pPr>
        <w:widowControl w:val="0"/>
        <w:suppressAutoHyphens/>
        <w:spacing w:after="0" w:line="240" w:lineRule="auto"/>
        <w:ind w:firstLine="851"/>
        <w:rPr>
          <w:rFonts w:ascii="Times New Roman" w:eastAsia="Lucida Sans Unicode" w:hAnsi="Times New Roman" w:cs="Times New Roman"/>
          <w:kern w:val="2"/>
          <w:sz w:val="24"/>
          <w:szCs w:val="24"/>
          <w:lang w:val="uk-UA" w:eastAsia="zh-CN" w:bidi="hi-IN"/>
        </w:rPr>
      </w:pPr>
    </w:p>
    <w:p w:rsidR="002E2E50" w:rsidRPr="002E2E50" w:rsidRDefault="002E2E50" w:rsidP="002E2E50">
      <w:pPr>
        <w:widowControl w:val="0"/>
        <w:suppressAutoHyphens/>
        <w:spacing w:after="0" w:line="240" w:lineRule="auto"/>
        <w:ind w:firstLine="851"/>
        <w:rPr>
          <w:rFonts w:ascii="Times New Roman" w:eastAsia="Lucida Sans Unicode" w:hAnsi="Times New Roman" w:cs="Mangal"/>
          <w:kern w:val="2"/>
          <w:sz w:val="24"/>
          <w:szCs w:val="24"/>
          <w:lang w:val="uk-UA" w:eastAsia="zh-CN" w:bidi="hi-IN"/>
        </w:rPr>
      </w:pPr>
      <w:r w:rsidRPr="002E2E50">
        <w:rPr>
          <w:rFonts w:ascii="Times New Roman" w:eastAsia="Lucida Sans Unicode" w:hAnsi="Times New Roman" w:cs="Times New Roman"/>
          <w:kern w:val="2"/>
          <w:sz w:val="24"/>
          <w:szCs w:val="24"/>
          <w:lang w:val="uk-UA" w:eastAsia="zh-CN" w:bidi="hi-IN"/>
        </w:rPr>
        <w:t xml:space="preserve">4.  </w:t>
      </w:r>
      <w:r w:rsidRPr="002E2E50">
        <w:rPr>
          <w:rFonts w:ascii="Times New Roman" w:eastAsia="Lucida Sans Unicode" w:hAnsi="Times New Roman" w:cs="Mangal"/>
          <w:kern w:val="2"/>
          <w:sz w:val="24"/>
          <w:szCs w:val="24"/>
          <w:lang w:val="uk-UA" w:eastAsia="zh-CN" w:bidi="hi-IN"/>
        </w:rPr>
        <w:t>Затвердити з 01 січня 2023 року ставки єдиного податку на окремі види підприємницької діяльності на території Затишнянської сільської  ради (додаток 3).</w:t>
      </w:r>
    </w:p>
    <w:p w:rsidR="002E2E50" w:rsidRPr="002E2E50" w:rsidRDefault="002E2E50" w:rsidP="002E2E50">
      <w:pPr>
        <w:widowControl w:val="0"/>
        <w:suppressAutoHyphens/>
        <w:spacing w:after="0" w:line="240" w:lineRule="auto"/>
        <w:ind w:firstLine="851"/>
        <w:jc w:val="both"/>
        <w:rPr>
          <w:rFonts w:ascii="Times New Roman" w:eastAsia="Lucida Sans Unicode" w:hAnsi="Times New Roman" w:cs="Mangal"/>
          <w:kern w:val="2"/>
          <w:sz w:val="24"/>
          <w:szCs w:val="24"/>
          <w:lang w:val="uk-UA" w:eastAsia="zh-CN" w:bidi="hi-IN"/>
        </w:rPr>
      </w:pPr>
    </w:p>
    <w:p w:rsidR="002E2E50" w:rsidRPr="002E2E50" w:rsidRDefault="002E2E50" w:rsidP="002E2E50">
      <w:pPr>
        <w:widowControl w:val="0"/>
        <w:suppressAutoHyphens/>
        <w:spacing w:after="0" w:line="240" w:lineRule="auto"/>
        <w:ind w:firstLine="851"/>
        <w:jc w:val="both"/>
        <w:rPr>
          <w:rFonts w:ascii="Times New Roman" w:eastAsia="Lucida Sans Unicode" w:hAnsi="Times New Roman" w:cs="Mangal"/>
          <w:kern w:val="2"/>
          <w:sz w:val="24"/>
          <w:szCs w:val="24"/>
          <w:lang w:val="uk-UA" w:eastAsia="zh-CN" w:bidi="hi-IN"/>
        </w:rPr>
      </w:pPr>
      <w:r w:rsidRPr="002E2E50">
        <w:rPr>
          <w:rFonts w:ascii="Times New Roman" w:eastAsia="Lucida Sans Unicode" w:hAnsi="Times New Roman" w:cs="Mangal"/>
          <w:kern w:val="2"/>
          <w:sz w:val="24"/>
          <w:szCs w:val="24"/>
          <w:lang w:val="uk-UA" w:eastAsia="zh-CN" w:bidi="hi-IN"/>
        </w:rPr>
        <w:t>5. Доручити спеціалістам сільської ради оприлюднити дане рішення шляхом розміщення на інформаційному стенді в приміщенні сільської ради, на офіційному сайті сільської ради та в «електронному кабінеті» податкової служби.</w:t>
      </w:r>
    </w:p>
    <w:p w:rsidR="002E2E50" w:rsidRPr="002E2E50" w:rsidRDefault="002E2E50" w:rsidP="002E2E50">
      <w:pPr>
        <w:widowControl w:val="0"/>
        <w:suppressAutoHyphens/>
        <w:spacing w:after="0" w:line="240" w:lineRule="auto"/>
        <w:ind w:firstLine="851"/>
        <w:jc w:val="both"/>
        <w:rPr>
          <w:rFonts w:ascii="Times New Roman" w:eastAsia="Lucida Sans Unicode" w:hAnsi="Times New Roman" w:cs="Mangal"/>
          <w:kern w:val="2"/>
          <w:sz w:val="24"/>
          <w:szCs w:val="24"/>
          <w:lang w:val="uk-UA" w:eastAsia="zh-CN" w:bidi="hi-IN"/>
        </w:rPr>
      </w:pPr>
    </w:p>
    <w:p w:rsidR="002E2E50" w:rsidRPr="002E2E50" w:rsidRDefault="002E2E50" w:rsidP="002E2E50">
      <w:pPr>
        <w:widowControl w:val="0"/>
        <w:suppressAutoHyphens/>
        <w:spacing w:after="0" w:line="240" w:lineRule="auto"/>
        <w:ind w:firstLine="851"/>
        <w:jc w:val="both"/>
        <w:rPr>
          <w:rFonts w:ascii="Times New Roman" w:eastAsia="Lucida Sans Unicode" w:hAnsi="Times New Roman" w:cs="Mangal"/>
          <w:kern w:val="2"/>
          <w:sz w:val="24"/>
          <w:szCs w:val="24"/>
          <w:lang w:val="uk-UA" w:eastAsia="zh-CN" w:bidi="hi-IN"/>
        </w:rPr>
      </w:pPr>
      <w:r>
        <w:rPr>
          <w:rFonts w:ascii="Times New Roman" w:eastAsia="Lucida Sans Unicode" w:hAnsi="Times New Roman" w:cs="Mangal"/>
          <w:kern w:val="2"/>
          <w:sz w:val="24"/>
          <w:szCs w:val="24"/>
          <w:lang w:val="uk-UA" w:eastAsia="zh-CN" w:bidi="hi-IN"/>
        </w:rPr>
        <w:t>6</w:t>
      </w:r>
      <w:r w:rsidRPr="002E2E50">
        <w:rPr>
          <w:rFonts w:ascii="Times New Roman" w:eastAsia="Lucida Sans Unicode" w:hAnsi="Times New Roman" w:cs="Mangal"/>
          <w:kern w:val="2"/>
          <w:sz w:val="24"/>
          <w:szCs w:val="24"/>
          <w:lang w:val="uk-UA" w:eastAsia="zh-CN" w:bidi="hi-IN"/>
        </w:rPr>
        <w:t>.   Контроль за виконанням рішення покласти на постійну комісію сільської ради  з питань фінансів, бюджету та планування соціально-економічного розвитку.</w:t>
      </w:r>
    </w:p>
    <w:p w:rsidR="002E2E50" w:rsidRPr="002E2E50" w:rsidRDefault="002E2E50" w:rsidP="002E2E50">
      <w:pPr>
        <w:widowControl w:val="0"/>
        <w:suppressAutoHyphens/>
        <w:spacing w:after="0" w:line="240" w:lineRule="auto"/>
        <w:ind w:firstLine="851"/>
        <w:rPr>
          <w:rFonts w:ascii="Times New Roman" w:eastAsia="Lucida Sans Unicode" w:hAnsi="Times New Roman" w:cs="Mangal"/>
          <w:kern w:val="2"/>
          <w:sz w:val="24"/>
          <w:szCs w:val="24"/>
          <w:lang w:val="uk-UA" w:eastAsia="zh-CN" w:bidi="hi-IN"/>
        </w:rPr>
      </w:pPr>
    </w:p>
    <w:p w:rsidR="002E2E50" w:rsidRPr="002E2E50" w:rsidRDefault="002E2E50" w:rsidP="002E2E50">
      <w:pPr>
        <w:widowControl w:val="0"/>
        <w:suppressAutoHyphens/>
        <w:spacing w:after="0" w:line="240" w:lineRule="auto"/>
        <w:ind w:firstLine="851"/>
        <w:rPr>
          <w:rFonts w:ascii="Times New Roman" w:eastAsia="Lucida Sans Unicode" w:hAnsi="Times New Roman" w:cs="Mangal"/>
          <w:kern w:val="2"/>
          <w:sz w:val="24"/>
          <w:szCs w:val="24"/>
          <w:lang w:val="uk-UA" w:eastAsia="zh-CN" w:bidi="hi-IN"/>
        </w:rPr>
      </w:pPr>
      <w:r w:rsidRPr="002E2E50">
        <w:rPr>
          <w:rFonts w:ascii="Times New Roman" w:eastAsia="Lucida Sans Unicode" w:hAnsi="Times New Roman" w:cs="Mangal"/>
          <w:kern w:val="2"/>
          <w:sz w:val="24"/>
          <w:szCs w:val="24"/>
          <w:lang w:val="uk-UA" w:eastAsia="zh-CN" w:bidi="hi-IN"/>
        </w:rPr>
        <w:t xml:space="preserve"> 7.  Рішення виконкому набирає чинності з 01.01.2023 року.</w:t>
      </w:r>
    </w:p>
    <w:p w:rsidR="002E2E50" w:rsidRPr="002E2E50" w:rsidRDefault="002E2E50" w:rsidP="002E2E50">
      <w:pPr>
        <w:widowControl w:val="0"/>
        <w:suppressAutoHyphens/>
        <w:spacing w:after="0" w:line="240" w:lineRule="auto"/>
        <w:rPr>
          <w:rFonts w:ascii="Times New Roman" w:eastAsia="Lucida Sans Unicode" w:hAnsi="Times New Roman" w:cs="Mangal"/>
          <w:kern w:val="2"/>
          <w:sz w:val="24"/>
          <w:szCs w:val="24"/>
          <w:lang w:val="uk-UA" w:eastAsia="zh-CN" w:bidi="hi-IN"/>
        </w:rPr>
      </w:pPr>
    </w:p>
    <w:p w:rsidR="002E2E50" w:rsidRPr="002E2E50" w:rsidRDefault="005A1BDF" w:rsidP="002E2E50">
      <w:pPr>
        <w:widowControl w:val="0"/>
        <w:suppressAutoHyphens/>
        <w:spacing w:after="0" w:line="240" w:lineRule="auto"/>
        <w:rPr>
          <w:rFonts w:ascii="Times New Roman" w:eastAsia="Lucida Sans Unicode" w:hAnsi="Times New Roman" w:cs="Mangal"/>
          <w:kern w:val="2"/>
          <w:sz w:val="24"/>
          <w:szCs w:val="24"/>
          <w:lang w:val="uk-UA" w:eastAsia="zh-CN" w:bidi="hi-IN"/>
        </w:rPr>
      </w:pPr>
      <w:r>
        <w:rPr>
          <w:rFonts w:ascii="Times New Roman" w:eastAsia="Lucida Sans Unicode" w:hAnsi="Times New Roman" w:cs="Mangal"/>
          <w:kern w:val="2"/>
          <w:sz w:val="24"/>
          <w:szCs w:val="24"/>
          <w:lang w:val="uk-UA" w:eastAsia="zh-CN" w:bidi="hi-IN"/>
        </w:rPr>
        <w:t xml:space="preserve">                      </w:t>
      </w:r>
      <w:r w:rsidR="002E2E50" w:rsidRPr="002E2E50">
        <w:rPr>
          <w:rFonts w:ascii="Times New Roman" w:eastAsia="Lucida Sans Unicode" w:hAnsi="Times New Roman" w:cs="Mangal"/>
          <w:kern w:val="2"/>
          <w:sz w:val="24"/>
          <w:szCs w:val="24"/>
          <w:lang w:val="uk-UA" w:eastAsia="zh-CN" w:bidi="hi-IN"/>
        </w:rPr>
        <w:t>Сільський голова                                                 Володимир ЗУБАРЄВ</w:t>
      </w:r>
    </w:p>
    <w:p w:rsidR="002E2E50" w:rsidRPr="002E2E50" w:rsidRDefault="002E2E50" w:rsidP="002E2E50">
      <w:pPr>
        <w:widowControl w:val="0"/>
        <w:suppressAutoHyphens/>
        <w:spacing w:after="0" w:line="240" w:lineRule="auto"/>
        <w:rPr>
          <w:rFonts w:ascii="Times New Roman" w:eastAsia="Lucida Sans Unicode" w:hAnsi="Times New Roman" w:cs="Mangal"/>
          <w:kern w:val="2"/>
          <w:sz w:val="24"/>
          <w:szCs w:val="24"/>
          <w:lang w:val="uk-UA" w:eastAsia="zh-CN" w:bidi="hi-IN"/>
        </w:rPr>
      </w:pPr>
    </w:p>
    <w:p w:rsidR="002E2E50" w:rsidRPr="002E2E50" w:rsidRDefault="002E2E50" w:rsidP="002E2E50">
      <w:pPr>
        <w:widowControl w:val="0"/>
        <w:suppressAutoHyphens/>
        <w:spacing w:after="0" w:line="240" w:lineRule="auto"/>
        <w:rPr>
          <w:rFonts w:ascii="Times New Roman" w:eastAsia="Lucida Sans Unicode" w:hAnsi="Times New Roman" w:cs="Mangal"/>
          <w:kern w:val="2"/>
          <w:sz w:val="24"/>
          <w:szCs w:val="24"/>
          <w:lang w:val="uk-UA" w:eastAsia="zh-CN" w:bidi="hi-IN"/>
        </w:rPr>
      </w:pPr>
    </w:p>
    <w:p w:rsidR="002E2E50" w:rsidRPr="002E2E50" w:rsidRDefault="002E2E50" w:rsidP="002E2E50">
      <w:pPr>
        <w:spacing w:after="0" w:line="240" w:lineRule="auto"/>
        <w:ind w:firstLine="851"/>
        <w:jc w:val="both"/>
        <w:rPr>
          <w:rFonts w:ascii="Times New Roman" w:eastAsia="Calibri" w:hAnsi="Times New Roman" w:cs="Times New Roman"/>
          <w:sz w:val="24"/>
          <w:szCs w:val="24"/>
          <w:lang w:val="uk-UA"/>
        </w:rPr>
      </w:pPr>
      <w:r w:rsidRPr="002E2E50">
        <w:rPr>
          <w:rFonts w:ascii="Times New Roman" w:eastAsia="Calibri" w:hAnsi="Times New Roman" w:cs="Times New Roman"/>
          <w:sz w:val="24"/>
          <w:szCs w:val="24"/>
          <w:lang w:val="uk-UA"/>
        </w:rPr>
        <w:t>с. Затишне</w:t>
      </w:r>
    </w:p>
    <w:p w:rsidR="002E2E50" w:rsidRPr="002E2E50" w:rsidRDefault="001D6CAD" w:rsidP="002E2E50">
      <w:pPr>
        <w:spacing w:after="0" w:line="240" w:lineRule="auto"/>
        <w:ind w:firstLine="851"/>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03 червня</w:t>
      </w:r>
      <w:r w:rsidR="002E2E50" w:rsidRPr="002E2E50">
        <w:rPr>
          <w:rFonts w:ascii="Times New Roman" w:eastAsia="Calibri" w:hAnsi="Times New Roman" w:cs="Times New Roman"/>
          <w:sz w:val="24"/>
          <w:szCs w:val="24"/>
          <w:lang w:val="uk-UA"/>
        </w:rPr>
        <w:t xml:space="preserve"> 2022 року</w:t>
      </w:r>
    </w:p>
    <w:p w:rsidR="002E2E50" w:rsidRDefault="001D6CAD" w:rsidP="002E2E50">
      <w:pPr>
        <w:spacing w:after="0" w:line="240" w:lineRule="auto"/>
        <w:ind w:firstLine="851"/>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№04</w:t>
      </w:r>
      <w:r w:rsidR="002E2E50" w:rsidRPr="002E2E50">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22</w:t>
      </w:r>
      <w:r w:rsidR="002E2E50" w:rsidRPr="002E2E50">
        <w:rPr>
          <w:rFonts w:ascii="Times New Roman" w:eastAsia="Calibri" w:hAnsi="Times New Roman" w:cs="Times New Roman"/>
          <w:sz w:val="24"/>
          <w:szCs w:val="24"/>
          <w:lang w:val="uk-UA"/>
        </w:rPr>
        <w:t>/</w:t>
      </w:r>
      <w:r w:rsidR="002E2E50" w:rsidRPr="002E2E50">
        <w:rPr>
          <w:rFonts w:ascii="Times New Roman" w:eastAsia="Calibri" w:hAnsi="Times New Roman" w:cs="Times New Roman"/>
          <w:sz w:val="24"/>
          <w:szCs w:val="24"/>
          <w:lang w:val="en-US"/>
        </w:rPr>
        <w:t>VIII</w:t>
      </w:r>
    </w:p>
    <w:p w:rsidR="00AC0CD1" w:rsidRPr="00AC0CD1" w:rsidRDefault="00AC0CD1" w:rsidP="002E2E50">
      <w:pPr>
        <w:spacing w:after="0" w:line="240" w:lineRule="auto"/>
        <w:ind w:firstLine="851"/>
        <w:jc w:val="both"/>
        <w:rPr>
          <w:rFonts w:ascii="Times New Roman" w:eastAsia="Calibri" w:hAnsi="Times New Roman" w:cs="Times New Roman"/>
          <w:b/>
          <w:sz w:val="24"/>
          <w:szCs w:val="24"/>
          <w:lang w:val="uk-UA"/>
        </w:rPr>
      </w:pPr>
      <w:bookmarkStart w:id="0" w:name="_GoBack"/>
      <w:bookmarkEnd w:id="0"/>
    </w:p>
    <w:p w:rsidR="001D6CAD" w:rsidRDefault="001D6CAD" w:rsidP="002E2E5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p>
    <w:p w:rsidR="002E2E50" w:rsidRPr="00811E03" w:rsidRDefault="002E2E50" w:rsidP="002E2E5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r w:rsidRPr="00811E03">
        <w:rPr>
          <w:rFonts w:ascii="Times New Roman" w:eastAsia="Times New Roman" w:hAnsi="Times New Roman" w:cs="Times New Roman"/>
          <w:color w:val="000000"/>
          <w:sz w:val="24"/>
          <w:szCs w:val="24"/>
          <w:lang w:val="uk-UA" w:eastAsia="ru-RU"/>
        </w:rPr>
        <w:lastRenderedPageBreak/>
        <w:t xml:space="preserve">Додаток </w:t>
      </w:r>
      <w:r>
        <w:rPr>
          <w:rFonts w:ascii="Times New Roman" w:eastAsia="Times New Roman" w:hAnsi="Times New Roman" w:cs="Times New Roman"/>
          <w:color w:val="000000"/>
          <w:sz w:val="24"/>
          <w:szCs w:val="24"/>
          <w:lang w:val="uk-UA" w:eastAsia="ru-RU"/>
        </w:rPr>
        <w:t>1</w:t>
      </w:r>
    </w:p>
    <w:p w:rsidR="002E2E50" w:rsidRPr="00811E03" w:rsidRDefault="002E2E50" w:rsidP="002E2E5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r w:rsidRPr="00811E03">
        <w:rPr>
          <w:rFonts w:ascii="Times New Roman" w:eastAsia="Times New Roman" w:hAnsi="Times New Roman" w:cs="Times New Roman"/>
          <w:color w:val="000000"/>
          <w:sz w:val="24"/>
          <w:szCs w:val="24"/>
          <w:lang w:val="uk-UA" w:eastAsia="ru-RU"/>
        </w:rPr>
        <w:t>  до рішення</w:t>
      </w:r>
      <w:r>
        <w:rPr>
          <w:rFonts w:ascii="Times New Roman" w:eastAsia="Times New Roman" w:hAnsi="Times New Roman" w:cs="Times New Roman"/>
          <w:color w:val="000000"/>
          <w:sz w:val="24"/>
          <w:szCs w:val="24"/>
          <w:lang w:val="uk-UA" w:eastAsia="ru-RU"/>
        </w:rPr>
        <w:t xml:space="preserve"> </w:t>
      </w:r>
    </w:p>
    <w:p w:rsidR="002E2E50" w:rsidRPr="00811E03" w:rsidRDefault="002E2E50" w:rsidP="002E2E5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Затишнянської</w:t>
      </w:r>
      <w:r w:rsidRPr="00811E03">
        <w:rPr>
          <w:rFonts w:ascii="Times New Roman" w:eastAsia="Times New Roman" w:hAnsi="Times New Roman" w:cs="Times New Roman"/>
          <w:color w:val="000000"/>
          <w:sz w:val="24"/>
          <w:szCs w:val="24"/>
          <w:lang w:val="uk-UA" w:eastAsia="ru-RU"/>
        </w:rPr>
        <w:t xml:space="preserve"> сільської ради </w:t>
      </w:r>
    </w:p>
    <w:p w:rsidR="002E2E50" w:rsidRPr="00811E03" w:rsidRDefault="002E2E50" w:rsidP="002E2E5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r w:rsidRPr="00811E03">
        <w:rPr>
          <w:rFonts w:ascii="Times New Roman" w:eastAsia="Times New Roman" w:hAnsi="Times New Roman" w:cs="Times New Roman"/>
          <w:color w:val="000000"/>
          <w:sz w:val="24"/>
          <w:szCs w:val="24"/>
          <w:lang w:val="uk-UA" w:eastAsia="ru-RU"/>
        </w:rPr>
        <w:t xml:space="preserve">від </w:t>
      </w:r>
      <w:r w:rsidR="001D6CAD">
        <w:rPr>
          <w:rFonts w:ascii="Times New Roman" w:eastAsia="Times New Roman" w:hAnsi="Times New Roman" w:cs="Times New Roman"/>
          <w:color w:val="000000"/>
          <w:sz w:val="24"/>
          <w:szCs w:val="24"/>
          <w:lang w:val="uk-UA" w:eastAsia="ru-RU"/>
        </w:rPr>
        <w:t>03.06.</w:t>
      </w:r>
      <w:r w:rsidRPr="00811E03">
        <w:rPr>
          <w:rFonts w:ascii="Times New Roman" w:eastAsia="Times New Roman" w:hAnsi="Times New Roman" w:cs="Times New Roman"/>
          <w:color w:val="000000"/>
          <w:sz w:val="24"/>
          <w:szCs w:val="24"/>
          <w:lang w:val="uk-UA" w:eastAsia="ru-RU"/>
        </w:rPr>
        <w:t>202</w:t>
      </w:r>
      <w:r>
        <w:rPr>
          <w:rFonts w:ascii="Times New Roman" w:eastAsia="Times New Roman" w:hAnsi="Times New Roman" w:cs="Times New Roman"/>
          <w:color w:val="000000"/>
          <w:sz w:val="24"/>
          <w:szCs w:val="24"/>
          <w:lang w:val="uk-UA" w:eastAsia="ru-RU"/>
        </w:rPr>
        <w:t>2</w:t>
      </w:r>
      <w:r w:rsidRPr="00811E03">
        <w:rPr>
          <w:rFonts w:ascii="Times New Roman" w:eastAsia="Times New Roman" w:hAnsi="Times New Roman" w:cs="Times New Roman"/>
          <w:color w:val="000000"/>
          <w:sz w:val="24"/>
          <w:szCs w:val="24"/>
          <w:lang w:val="uk-UA" w:eastAsia="ru-RU"/>
        </w:rPr>
        <w:t xml:space="preserve"> р.  №</w:t>
      </w:r>
      <w:r w:rsidR="001D6CAD">
        <w:rPr>
          <w:rFonts w:ascii="Times New Roman" w:eastAsia="Times New Roman" w:hAnsi="Times New Roman" w:cs="Times New Roman"/>
          <w:color w:val="000000"/>
          <w:sz w:val="24"/>
          <w:szCs w:val="24"/>
          <w:lang w:val="uk-UA" w:eastAsia="ru-RU"/>
        </w:rPr>
        <w:t>04-22/</w:t>
      </w:r>
      <w:r w:rsidR="001D6CAD">
        <w:rPr>
          <w:rFonts w:ascii="Times New Roman" w:eastAsia="Times New Roman" w:hAnsi="Times New Roman" w:cs="Times New Roman"/>
          <w:color w:val="000000"/>
          <w:sz w:val="24"/>
          <w:szCs w:val="24"/>
          <w:lang w:val="en-US" w:eastAsia="ru-RU"/>
        </w:rPr>
        <w:t>VIII</w:t>
      </w:r>
      <w:r>
        <w:rPr>
          <w:rFonts w:ascii="Times New Roman" w:eastAsia="Times New Roman" w:hAnsi="Times New Roman" w:cs="Times New Roman"/>
          <w:color w:val="000000"/>
          <w:sz w:val="24"/>
          <w:szCs w:val="24"/>
          <w:lang w:val="uk-UA" w:eastAsia="ru-RU"/>
        </w:rPr>
        <w:t xml:space="preserve"> </w:t>
      </w:r>
    </w:p>
    <w:p w:rsidR="002E2E50" w:rsidRPr="00811E03" w:rsidRDefault="002E2E50" w:rsidP="002E2E50">
      <w:pPr>
        <w:tabs>
          <w:tab w:val="left" w:pos="2700"/>
        </w:tabs>
        <w:spacing w:after="240"/>
        <w:ind w:left="7797" w:hanging="5580"/>
        <w:jc w:val="both"/>
        <w:rPr>
          <w:rFonts w:ascii="Times New Roman" w:hAnsi="Times New Roman" w:cs="Times New Roman"/>
          <w:sz w:val="24"/>
          <w:szCs w:val="24"/>
          <w:lang w:val="uk-UA"/>
        </w:rPr>
      </w:pPr>
    </w:p>
    <w:p w:rsidR="002E2E50" w:rsidRPr="00811E03" w:rsidRDefault="002E2E50" w:rsidP="002E2E50">
      <w:pPr>
        <w:tabs>
          <w:tab w:val="left" w:pos="2700"/>
        </w:tabs>
        <w:spacing w:after="240"/>
        <w:ind w:left="7797" w:hanging="5580"/>
        <w:jc w:val="both"/>
        <w:rPr>
          <w:rFonts w:ascii="Times New Roman" w:hAnsi="Times New Roman" w:cs="Times New Roman"/>
          <w:b/>
          <w:bCs/>
          <w:sz w:val="24"/>
          <w:szCs w:val="24"/>
          <w:lang w:val="uk-UA"/>
        </w:rPr>
      </w:pPr>
      <w:r w:rsidRPr="00811E03">
        <w:rPr>
          <w:rFonts w:ascii="Times New Roman" w:hAnsi="Times New Roman" w:cs="Times New Roman"/>
          <w:b/>
          <w:sz w:val="24"/>
          <w:szCs w:val="24"/>
          <w:lang w:val="uk-UA"/>
        </w:rPr>
        <w:t>Положення про  транспортний податок</w:t>
      </w:r>
    </w:p>
    <w:p w:rsidR="002E2E50" w:rsidRPr="00811E03" w:rsidRDefault="002E2E50" w:rsidP="002E2E50">
      <w:pPr>
        <w:spacing w:after="0" w:line="240" w:lineRule="auto"/>
        <w:jc w:val="both"/>
        <w:rPr>
          <w:rFonts w:ascii="Times New Roman" w:hAnsi="Times New Roman" w:cs="Times New Roman"/>
          <w:b/>
          <w:sz w:val="24"/>
          <w:szCs w:val="24"/>
          <w:lang w:val="uk-UA"/>
        </w:rPr>
      </w:pPr>
      <w:r w:rsidRPr="00811E03">
        <w:rPr>
          <w:rFonts w:ascii="Times New Roman" w:hAnsi="Times New Roman" w:cs="Times New Roman"/>
          <w:b/>
          <w:sz w:val="24"/>
          <w:szCs w:val="24"/>
          <w:lang w:val="uk-UA"/>
        </w:rPr>
        <w:t>1. Платники податку</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1.1.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2.1 пункту 2 статті 267 Податкового кодексу України є об'єктами оподаткування.</w:t>
      </w:r>
    </w:p>
    <w:p w:rsidR="002E2E50" w:rsidRPr="00811E03" w:rsidRDefault="002E2E50" w:rsidP="002E2E50">
      <w:pPr>
        <w:spacing w:after="0" w:line="240" w:lineRule="auto"/>
        <w:jc w:val="both"/>
        <w:rPr>
          <w:rFonts w:ascii="Times New Roman" w:hAnsi="Times New Roman" w:cs="Times New Roman"/>
          <w:b/>
          <w:sz w:val="24"/>
          <w:szCs w:val="24"/>
          <w:lang w:val="uk-UA"/>
        </w:rPr>
      </w:pPr>
      <w:r w:rsidRPr="00811E03">
        <w:rPr>
          <w:rFonts w:ascii="Times New Roman" w:hAnsi="Times New Roman" w:cs="Times New Roman"/>
          <w:b/>
          <w:sz w:val="24"/>
          <w:szCs w:val="24"/>
          <w:lang w:val="uk-UA"/>
        </w:rPr>
        <w:t>2. Об'єкт оподаткування</w:t>
      </w:r>
    </w:p>
    <w:p w:rsidR="002E2E50" w:rsidRPr="00811E03" w:rsidRDefault="002E2E50" w:rsidP="002E2E50">
      <w:pPr>
        <w:pStyle w:val="rvps2"/>
        <w:shd w:val="clear" w:color="auto" w:fill="FFFFFF"/>
        <w:spacing w:before="0" w:beforeAutospacing="0" w:after="0" w:afterAutospacing="0"/>
        <w:jc w:val="both"/>
        <w:textAlignment w:val="baseline"/>
        <w:rPr>
          <w:color w:val="000000"/>
          <w:lang w:val="uk-UA"/>
        </w:rPr>
      </w:pPr>
      <w:r w:rsidRPr="00811E03">
        <w:rPr>
          <w:lang w:val="uk-UA"/>
        </w:rPr>
        <w:t xml:space="preserve">2.1. </w:t>
      </w:r>
      <w:r w:rsidRPr="00811E03">
        <w:rPr>
          <w:color w:val="000000"/>
          <w:lang w:val="uk-UA"/>
        </w:rPr>
        <w:t>Об’єктом оподаткування є легкові автомобілі, з року випуску яких минуло не більше п’яти років (включно) та середньо ринкова вартість яких становить понад 375 розмірів мінімальної заробітної плати, встановленої законом на 1 січня податкового (звітного) року.</w:t>
      </w:r>
    </w:p>
    <w:p w:rsidR="002E2E50" w:rsidRPr="00811E03" w:rsidRDefault="002E2E50" w:rsidP="002E2E50">
      <w:pPr>
        <w:pStyle w:val="rvps2"/>
        <w:shd w:val="clear" w:color="auto" w:fill="FFFFFF"/>
        <w:spacing w:before="0" w:beforeAutospacing="0" w:after="0" w:afterAutospacing="0"/>
        <w:jc w:val="both"/>
        <w:textAlignment w:val="baseline"/>
        <w:rPr>
          <w:color w:val="000000"/>
          <w:lang w:val="uk-UA"/>
        </w:rPr>
      </w:pPr>
    </w:p>
    <w:p w:rsidR="002E2E50" w:rsidRPr="00811E03" w:rsidRDefault="002E2E50" w:rsidP="002E2E50">
      <w:pPr>
        <w:spacing w:after="0" w:line="240" w:lineRule="auto"/>
        <w:jc w:val="both"/>
        <w:rPr>
          <w:rFonts w:ascii="Times New Roman" w:hAnsi="Times New Roman" w:cs="Times New Roman"/>
          <w:color w:val="000000"/>
          <w:sz w:val="24"/>
          <w:szCs w:val="24"/>
          <w:lang w:val="uk-UA"/>
        </w:rPr>
      </w:pPr>
      <w:r w:rsidRPr="00811E03">
        <w:rPr>
          <w:rFonts w:ascii="Times New Roman" w:hAnsi="Times New Roman" w:cs="Times New Roman"/>
          <w:color w:val="000000"/>
          <w:sz w:val="24"/>
          <w:szCs w:val="24"/>
          <w:lang w:val="uk-UA"/>
        </w:rPr>
        <w:t xml:space="preserve">Така вартість визначається центральним органом виконавчої влади, що реалізує державну політику економічного розвитку, соціального розвитку і торгівлі,  за методикою, затвердженою Кабінетом Міністрів України,  станом на 1 січня податкового (звітного) року виходячи з марки, моделі, року випуску, об’єму циліндрів двигуна, типу пального. </w:t>
      </w:r>
    </w:p>
    <w:p w:rsidR="002E2E50" w:rsidRPr="00811E03" w:rsidRDefault="002E2E50" w:rsidP="002E2E50">
      <w:pPr>
        <w:spacing w:after="0" w:line="240" w:lineRule="auto"/>
        <w:jc w:val="both"/>
        <w:rPr>
          <w:rFonts w:ascii="Times New Roman" w:hAnsi="Times New Roman" w:cs="Times New Roman"/>
          <w:b/>
          <w:sz w:val="24"/>
          <w:szCs w:val="24"/>
          <w:lang w:val="uk-UA"/>
        </w:rPr>
      </w:pPr>
      <w:r w:rsidRPr="00811E03">
        <w:rPr>
          <w:rFonts w:ascii="Times New Roman" w:hAnsi="Times New Roman" w:cs="Times New Roman"/>
          <w:b/>
          <w:sz w:val="24"/>
          <w:szCs w:val="24"/>
          <w:lang w:val="uk-UA"/>
        </w:rPr>
        <w:t>3. База оподаткування</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3.1. Базою оподаткування є легковий автомобіль, що є об'єктом оподаткування відповідно до підпункту 2.1 пункту 2 статті 267 Податкового кодексу України.</w:t>
      </w:r>
    </w:p>
    <w:p w:rsidR="002E2E50" w:rsidRPr="00811E03" w:rsidRDefault="002E2E50" w:rsidP="002E2E50">
      <w:pPr>
        <w:spacing w:after="0" w:line="240" w:lineRule="auto"/>
        <w:jc w:val="both"/>
        <w:rPr>
          <w:rFonts w:ascii="Times New Roman" w:hAnsi="Times New Roman" w:cs="Times New Roman"/>
          <w:b/>
          <w:sz w:val="24"/>
          <w:szCs w:val="24"/>
          <w:lang w:val="uk-UA"/>
        </w:rPr>
      </w:pPr>
      <w:r w:rsidRPr="00811E03">
        <w:rPr>
          <w:rFonts w:ascii="Times New Roman" w:hAnsi="Times New Roman" w:cs="Times New Roman"/>
          <w:b/>
          <w:sz w:val="24"/>
          <w:szCs w:val="24"/>
          <w:lang w:val="uk-UA"/>
        </w:rPr>
        <w:t>4.Ставка податку</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4. Ставка податку встановлюється з розрахунку на календарний рік у розмірі 25000 гривень за кожен легковий автомобіль, що є об'єктом оподаткування відповідно до підпункту 2.1 пункту 2 статті 267 Податкового кодексу України.</w:t>
      </w:r>
    </w:p>
    <w:p w:rsidR="002E2E50" w:rsidRPr="00811E03" w:rsidRDefault="002E2E50" w:rsidP="002E2E50">
      <w:pPr>
        <w:spacing w:after="0" w:line="240" w:lineRule="auto"/>
        <w:jc w:val="both"/>
        <w:rPr>
          <w:rFonts w:ascii="Times New Roman" w:hAnsi="Times New Roman" w:cs="Times New Roman"/>
          <w:b/>
          <w:sz w:val="24"/>
          <w:szCs w:val="24"/>
          <w:lang w:val="uk-UA"/>
        </w:rPr>
      </w:pPr>
      <w:r w:rsidRPr="00811E03">
        <w:rPr>
          <w:rFonts w:ascii="Times New Roman" w:hAnsi="Times New Roman" w:cs="Times New Roman"/>
          <w:b/>
          <w:sz w:val="24"/>
          <w:szCs w:val="24"/>
          <w:lang w:val="uk-UA"/>
        </w:rPr>
        <w:t>5. Податковий період</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5.1. Базовий податковий (звітний) період дорівнює календарному року.</w:t>
      </w:r>
    </w:p>
    <w:p w:rsidR="002E2E50" w:rsidRPr="00811E03" w:rsidRDefault="002E2E50" w:rsidP="002E2E50">
      <w:pPr>
        <w:spacing w:after="0" w:line="240" w:lineRule="auto"/>
        <w:jc w:val="both"/>
        <w:rPr>
          <w:rFonts w:ascii="Times New Roman" w:hAnsi="Times New Roman" w:cs="Times New Roman"/>
          <w:b/>
          <w:sz w:val="24"/>
          <w:szCs w:val="24"/>
          <w:lang w:val="uk-UA"/>
        </w:rPr>
      </w:pPr>
      <w:r w:rsidRPr="00811E03">
        <w:rPr>
          <w:rFonts w:ascii="Times New Roman" w:hAnsi="Times New Roman" w:cs="Times New Roman"/>
          <w:b/>
          <w:sz w:val="24"/>
          <w:szCs w:val="24"/>
          <w:lang w:val="uk-UA"/>
        </w:rPr>
        <w:t>6. Порядок обчислення та сплати податку</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 xml:space="preserve">6.3. Органи внутрішніх справ зобов'язані до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 </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Форма подачі інформації встановлюється центральним органом виконавчої влади, що забезпечує формування державної податкової політики.</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 xml:space="preserve">6.4.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w:t>
      </w:r>
      <w:r w:rsidRPr="00811E03">
        <w:rPr>
          <w:rFonts w:ascii="Times New Roman" w:hAnsi="Times New Roman" w:cs="Times New Roman"/>
          <w:sz w:val="24"/>
          <w:szCs w:val="24"/>
          <w:lang w:val="uk-UA"/>
        </w:rPr>
        <w:lastRenderedPageBreak/>
        <w:t>реєстрації об'єкта оподаткування декларацію за формою, встановленою у порядку, передбаченому статтею 46 цього Кодексу, з розбивкою річної суми рівними частками поквартально.</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Контролюючий орган надсилає податкове повідомлення-рішення новому власнику після отримання інформації про перехід права власності.</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2E2E50" w:rsidRPr="00811E03" w:rsidRDefault="002E2E50" w:rsidP="002E2E50">
      <w:pPr>
        <w:pStyle w:val="rvps2"/>
        <w:shd w:val="clear" w:color="auto" w:fill="FFFFFF"/>
        <w:spacing w:before="0" w:beforeAutospacing="0" w:after="0" w:afterAutospacing="0"/>
        <w:jc w:val="both"/>
        <w:textAlignment w:val="baseline"/>
        <w:rPr>
          <w:color w:val="000000"/>
          <w:lang w:val="uk-UA"/>
        </w:rPr>
      </w:pPr>
      <w:r w:rsidRPr="00811E03">
        <w:rPr>
          <w:color w:val="000000"/>
          <w:lang w:val="uk-UA"/>
        </w:rPr>
        <w:t>6.7.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2E2E50" w:rsidRPr="00811E03" w:rsidRDefault="002E2E50" w:rsidP="002E2E50">
      <w:pPr>
        <w:pStyle w:val="rvps2"/>
        <w:shd w:val="clear" w:color="auto" w:fill="FFFFFF"/>
        <w:spacing w:before="0" w:beforeAutospacing="0" w:after="0" w:afterAutospacing="0"/>
        <w:jc w:val="both"/>
        <w:textAlignment w:val="baseline"/>
        <w:rPr>
          <w:color w:val="000000"/>
          <w:lang w:val="uk-UA"/>
        </w:rPr>
      </w:pPr>
    </w:p>
    <w:p w:rsidR="002E2E50" w:rsidRPr="00811E03" w:rsidRDefault="002E2E50" w:rsidP="002E2E50">
      <w:pPr>
        <w:pStyle w:val="rvps2"/>
        <w:shd w:val="clear" w:color="auto" w:fill="FFFFFF"/>
        <w:spacing w:before="0" w:beforeAutospacing="0" w:after="0" w:afterAutospacing="0"/>
        <w:jc w:val="both"/>
        <w:textAlignment w:val="baseline"/>
        <w:rPr>
          <w:color w:val="000000"/>
          <w:lang w:val="uk-UA"/>
        </w:rPr>
      </w:pPr>
      <w:r w:rsidRPr="00811E03">
        <w:rPr>
          <w:color w:val="000000"/>
          <w:lang w:val="uk-UA"/>
        </w:rPr>
        <w:t>6.8. У разі незаконного заволодіння третьою особою легковим автомобілем, який відповідно до підпункту 2.1 пункту 2 цієї статті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2E2E50" w:rsidRPr="00811E03" w:rsidRDefault="002E2E50" w:rsidP="002E2E50">
      <w:pPr>
        <w:pStyle w:val="rvps2"/>
        <w:shd w:val="clear" w:color="auto" w:fill="FFFFFF"/>
        <w:spacing w:before="0" w:beforeAutospacing="0" w:after="0" w:afterAutospacing="0"/>
        <w:jc w:val="both"/>
        <w:textAlignment w:val="baseline"/>
        <w:rPr>
          <w:color w:val="000000"/>
          <w:lang w:val="uk-UA"/>
        </w:rPr>
      </w:pPr>
      <w:r w:rsidRPr="00811E03">
        <w:rPr>
          <w:color w:val="000000"/>
          <w:lang w:val="uk-UA"/>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2E2E50" w:rsidRPr="00811E03" w:rsidRDefault="002E2E50" w:rsidP="002E2E50">
      <w:pPr>
        <w:pStyle w:val="rvps2"/>
        <w:shd w:val="clear" w:color="auto" w:fill="FFFFFF"/>
        <w:spacing w:before="0" w:beforeAutospacing="0" w:after="0" w:afterAutospacing="0"/>
        <w:jc w:val="both"/>
        <w:textAlignment w:val="baseline"/>
        <w:rPr>
          <w:color w:val="000000"/>
          <w:lang w:val="uk-UA"/>
        </w:rPr>
      </w:pPr>
    </w:p>
    <w:p w:rsidR="002E2E50" w:rsidRPr="00811E03" w:rsidRDefault="002E2E50" w:rsidP="002E2E50">
      <w:pPr>
        <w:pStyle w:val="rvps2"/>
        <w:shd w:val="clear" w:color="auto" w:fill="FFFFFF"/>
        <w:spacing w:before="0" w:beforeAutospacing="0" w:after="0" w:afterAutospacing="0"/>
        <w:jc w:val="both"/>
        <w:textAlignment w:val="baseline"/>
        <w:rPr>
          <w:color w:val="000000"/>
          <w:lang w:val="uk-UA"/>
        </w:rPr>
      </w:pPr>
      <w:r w:rsidRPr="00811E03">
        <w:rPr>
          <w:color w:val="000000"/>
          <w:lang w:val="uk-UA"/>
        </w:rPr>
        <w:t>6.9. У разі незаконного заволодіння третьою особою легковим автомобілем, який відповідно до підпункту 2.1 пункту 2 цієї статті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2E2E50" w:rsidRPr="00811E03" w:rsidRDefault="002E2E50" w:rsidP="002E2E50">
      <w:pPr>
        <w:pStyle w:val="rvps2"/>
        <w:shd w:val="clear" w:color="auto" w:fill="FFFFFF"/>
        <w:spacing w:before="0" w:beforeAutospacing="0" w:after="0" w:afterAutospacing="0"/>
        <w:jc w:val="both"/>
        <w:textAlignment w:val="baseline"/>
        <w:rPr>
          <w:color w:val="000000"/>
          <w:lang w:val="uk-UA"/>
        </w:rPr>
      </w:pPr>
      <w:r w:rsidRPr="00811E03">
        <w:rPr>
          <w:color w:val="000000"/>
          <w:lang w:val="uk-UA"/>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2E2E50" w:rsidRPr="00811E03" w:rsidRDefault="002E2E50" w:rsidP="002E2E50">
      <w:pPr>
        <w:pStyle w:val="rvps2"/>
        <w:shd w:val="clear" w:color="auto" w:fill="FFFFFF"/>
        <w:spacing w:before="0" w:beforeAutospacing="0" w:after="0" w:afterAutospacing="0"/>
        <w:jc w:val="both"/>
        <w:textAlignment w:val="baseline"/>
        <w:rPr>
          <w:color w:val="000000"/>
          <w:lang w:val="uk-UA"/>
        </w:rPr>
      </w:pPr>
      <w:r w:rsidRPr="00811E03">
        <w:rPr>
          <w:color w:val="000000"/>
          <w:lang w:val="uk-UA"/>
        </w:rPr>
        <w:t>6.10.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2E2E50" w:rsidRPr="00811E03" w:rsidRDefault="002E2E50" w:rsidP="002E2E50">
      <w:pPr>
        <w:pStyle w:val="rvps2"/>
        <w:shd w:val="clear" w:color="auto" w:fill="FFFFFF"/>
        <w:spacing w:before="0" w:beforeAutospacing="0" w:after="0" w:afterAutospacing="0"/>
        <w:ind w:firstLine="450"/>
        <w:jc w:val="both"/>
        <w:textAlignment w:val="baseline"/>
        <w:rPr>
          <w:color w:val="000000"/>
          <w:lang w:val="uk-UA"/>
        </w:rPr>
      </w:pPr>
      <w:r w:rsidRPr="00811E03">
        <w:rPr>
          <w:color w:val="000000"/>
          <w:lang w:val="uk-UA"/>
        </w:rPr>
        <w:t>а) об’єктів оподаткування, що перебувають у власності платника податку;</w:t>
      </w:r>
    </w:p>
    <w:p w:rsidR="002E2E50" w:rsidRPr="00811E03" w:rsidRDefault="002E2E50" w:rsidP="002E2E50">
      <w:pPr>
        <w:pStyle w:val="rvps2"/>
        <w:shd w:val="clear" w:color="auto" w:fill="FFFFFF"/>
        <w:spacing w:before="0" w:beforeAutospacing="0" w:after="0" w:afterAutospacing="0"/>
        <w:ind w:firstLine="450"/>
        <w:jc w:val="both"/>
        <w:textAlignment w:val="baseline"/>
        <w:rPr>
          <w:color w:val="000000"/>
          <w:lang w:val="uk-UA"/>
        </w:rPr>
      </w:pPr>
      <w:r w:rsidRPr="00811E03">
        <w:rPr>
          <w:color w:val="000000"/>
          <w:lang w:val="uk-UA"/>
        </w:rPr>
        <w:t>б) розміру ставки податку;</w:t>
      </w:r>
    </w:p>
    <w:p w:rsidR="002E2E50" w:rsidRPr="00811E03" w:rsidRDefault="002E2E50" w:rsidP="002E2E50">
      <w:pPr>
        <w:pStyle w:val="rvps2"/>
        <w:shd w:val="clear" w:color="auto" w:fill="FFFFFF"/>
        <w:spacing w:before="0" w:beforeAutospacing="0" w:after="0" w:afterAutospacing="0"/>
        <w:ind w:firstLine="450"/>
        <w:jc w:val="both"/>
        <w:textAlignment w:val="baseline"/>
        <w:rPr>
          <w:color w:val="000000"/>
          <w:lang w:val="uk-UA"/>
        </w:rPr>
      </w:pPr>
      <w:r w:rsidRPr="00811E03">
        <w:rPr>
          <w:color w:val="000000"/>
          <w:lang w:val="uk-UA"/>
        </w:rPr>
        <w:t>в) нарахованої суми податку.</w:t>
      </w:r>
    </w:p>
    <w:p w:rsidR="002E2E50" w:rsidRPr="00811E03" w:rsidRDefault="002E2E50" w:rsidP="002E2E50">
      <w:pPr>
        <w:pStyle w:val="rvps2"/>
        <w:shd w:val="clear" w:color="auto" w:fill="FFFFFF"/>
        <w:spacing w:before="0" w:beforeAutospacing="0" w:after="0" w:afterAutospacing="0"/>
        <w:jc w:val="both"/>
        <w:textAlignment w:val="baseline"/>
        <w:rPr>
          <w:color w:val="000000"/>
          <w:lang w:val="uk-UA"/>
        </w:rPr>
      </w:pPr>
      <w:r w:rsidRPr="00811E03">
        <w:rPr>
          <w:color w:val="000000"/>
          <w:lang w:val="uk-UA"/>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документів, що впливають на </w:t>
      </w:r>
      <w:proofErr w:type="spellStart"/>
      <w:r w:rsidRPr="00811E03">
        <w:rPr>
          <w:color w:val="000000"/>
          <w:lang w:val="uk-UA"/>
        </w:rPr>
        <w:t>середньоринкову</w:t>
      </w:r>
      <w:proofErr w:type="spellEnd"/>
      <w:r w:rsidRPr="00811E03">
        <w:rPr>
          <w:color w:val="000000"/>
          <w:lang w:val="uk-UA"/>
        </w:rPr>
        <w:t xml:space="preserve"> вартість легкового автомобіля), контролюючий орган за місцем реєстрації платника податку проводить </w:t>
      </w:r>
      <w:r w:rsidRPr="00811E03">
        <w:rPr>
          <w:color w:val="000000"/>
          <w:lang w:val="uk-UA"/>
        </w:rPr>
        <w:lastRenderedPageBreak/>
        <w:t>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color w:val="000000"/>
          <w:sz w:val="24"/>
          <w:szCs w:val="24"/>
          <w:lang w:val="uk-UA"/>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2E2E50" w:rsidRPr="00811E03" w:rsidRDefault="002E2E50" w:rsidP="002E2E50">
      <w:pPr>
        <w:spacing w:after="0" w:line="240" w:lineRule="auto"/>
        <w:jc w:val="both"/>
        <w:rPr>
          <w:rFonts w:ascii="Times New Roman" w:hAnsi="Times New Roman" w:cs="Times New Roman"/>
          <w:b/>
          <w:sz w:val="24"/>
          <w:szCs w:val="24"/>
          <w:lang w:val="uk-UA"/>
        </w:rPr>
      </w:pPr>
      <w:r w:rsidRPr="00811E03">
        <w:rPr>
          <w:rFonts w:ascii="Times New Roman" w:hAnsi="Times New Roman" w:cs="Times New Roman"/>
          <w:b/>
          <w:sz w:val="24"/>
          <w:szCs w:val="24"/>
          <w:lang w:val="uk-UA"/>
        </w:rPr>
        <w:t>7. Порядок сплати податку</w:t>
      </w:r>
    </w:p>
    <w:p w:rsidR="002E2E50" w:rsidRPr="00811E03" w:rsidRDefault="002E2E50" w:rsidP="002E2E50">
      <w:pPr>
        <w:spacing w:after="0" w:line="240" w:lineRule="auto"/>
        <w:jc w:val="both"/>
        <w:rPr>
          <w:rFonts w:ascii="Times New Roman" w:hAnsi="Times New Roman" w:cs="Times New Roman"/>
          <w:color w:val="000000"/>
          <w:sz w:val="24"/>
          <w:szCs w:val="24"/>
          <w:lang w:val="uk-UA"/>
        </w:rPr>
      </w:pPr>
      <w:r w:rsidRPr="00811E03">
        <w:rPr>
          <w:rFonts w:ascii="Times New Roman" w:hAnsi="Times New Roman" w:cs="Times New Roman"/>
          <w:sz w:val="24"/>
          <w:szCs w:val="24"/>
          <w:lang w:val="uk-UA"/>
        </w:rPr>
        <w:t xml:space="preserve">7.1. Податок сплачується за місцем реєстрації об'єктів оподаткування і зараховується до відповідного бюджету згідно з положеннями </w:t>
      </w:r>
      <w:hyperlink r:id="rId8" w:tgtFrame="_top" w:history="1">
        <w:r w:rsidRPr="00811E03">
          <w:rPr>
            <w:rStyle w:val="ab"/>
            <w:rFonts w:ascii="Times New Roman" w:hAnsi="Times New Roman" w:cs="Times New Roman"/>
            <w:color w:val="000000"/>
            <w:sz w:val="24"/>
            <w:szCs w:val="24"/>
            <w:lang w:val="uk-UA"/>
          </w:rPr>
          <w:t>Бюджетного кодексу України</w:t>
        </w:r>
      </w:hyperlink>
      <w:r w:rsidRPr="00811E03">
        <w:rPr>
          <w:rFonts w:ascii="Times New Roman" w:hAnsi="Times New Roman" w:cs="Times New Roman"/>
          <w:color w:val="000000"/>
          <w:sz w:val="24"/>
          <w:szCs w:val="24"/>
          <w:lang w:val="uk-UA"/>
        </w:rPr>
        <w:t>.</w:t>
      </w:r>
    </w:p>
    <w:p w:rsidR="002E2E50" w:rsidRPr="00811E03" w:rsidRDefault="002E2E50" w:rsidP="002E2E50">
      <w:pPr>
        <w:spacing w:after="0" w:line="240" w:lineRule="auto"/>
        <w:jc w:val="both"/>
        <w:rPr>
          <w:rFonts w:ascii="Times New Roman" w:hAnsi="Times New Roman" w:cs="Times New Roman"/>
          <w:b/>
          <w:sz w:val="24"/>
          <w:szCs w:val="24"/>
          <w:lang w:val="uk-UA"/>
        </w:rPr>
      </w:pPr>
      <w:r w:rsidRPr="00811E03">
        <w:rPr>
          <w:rFonts w:ascii="Times New Roman" w:hAnsi="Times New Roman" w:cs="Times New Roman"/>
          <w:b/>
          <w:sz w:val="24"/>
          <w:szCs w:val="24"/>
          <w:lang w:val="uk-UA"/>
        </w:rPr>
        <w:t>8. Строки сплати податку</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8.1. Транспортний податок сплачується:</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а) фізичними особами - протягом 60 днів з дня вручення податкового повідомлення-рішення;</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2E2E50" w:rsidRPr="00811E03" w:rsidRDefault="002E2E50" w:rsidP="002E2E50">
      <w:pPr>
        <w:spacing w:after="0" w:line="240" w:lineRule="auto"/>
        <w:jc w:val="both"/>
        <w:rPr>
          <w:rFonts w:ascii="Times New Roman" w:hAnsi="Times New Roman" w:cs="Times New Roman"/>
          <w:sz w:val="24"/>
          <w:szCs w:val="24"/>
          <w:lang w:val="uk-UA"/>
        </w:rPr>
      </w:pPr>
    </w:p>
    <w:p w:rsidR="002E2E50" w:rsidRPr="00811E03" w:rsidRDefault="00717AAD" w:rsidP="002E2E50">
      <w:pPr>
        <w:spacing w:after="0" w:line="240" w:lineRule="auto"/>
        <w:ind w:left="5580" w:hanging="5580"/>
        <w:rPr>
          <w:sz w:val="16"/>
          <w:szCs w:val="16"/>
          <w:lang w:val="uk-UA"/>
        </w:rPr>
      </w:pPr>
      <w:r>
        <w:rPr>
          <w:rFonts w:ascii="Times New Roman" w:hAnsi="Times New Roman" w:cs="Times New Roman"/>
          <w:sz w:val="24"/>
          <w:szCs w:val="24"/>
          <w:lang w:val="uk-UA"/>
        </w:rPr>
        <w:t xml:space="preserve">         </w:t>
      </w:r>
      <w:r w:rsidR="002E2E50">
        <w:rPr>
          <w:rFonts w:ascii="Times New Roman" w:hAnsi="Times New Roman" w:cs="Times New Roman"/>
          <w:sz w:val="24"/>
          <w:szCs w:val="24"/>
          <w:lang w:val="uk-UA"/>
        </w:rPr>
        <w:t xml:space="preserve">Секретар   </w:t>
      </w:r>
      <w:r w:rsidR="000E6193">
        <w:rPr>
          <w:rFonts w:ascii="Times New Roman" w:hAnsi="Times New Roman" w:cs="Times New Roman"/>
          <w:sz w:val="24"/>
          <w:szCs w:val="24"/>
          <w:lang w:val="uk-UA"/>
        </w:rPr>
        <w:t>ради</w:t>
      </w:r>
      <w:r w:rsidR="002E2E50" w:rsidRPr="00811E03">
        <w:rPr>
          <w:rFonts w:ascii="Times New Roman" w:hAnsi="Times New Roman" w:cs="Times New Roman"/>
          <w:sz w:val="24"/>
          <w:szCs w:val="24"/>
          <w:lang w:val="uk-UA"/>
        </w:rPr>
        <w:t xml:space="preserve">                                                                </w:t>
      </w:r>
      <w:r>
        <w:rPr>
          <w:rFonts w:ascii="Times New Roman" w:hAnsi="Times New Roman" w:cs="Times New Roman"/>
          <w:sz w:val="24"/>
          <w:szCs w:val="24"/>
          <w:lang w:val="uk-UA"/>
        </w:rPr>
        <w:t>Ольга СКОРІКОВА</w:t>
      </w:r>
      <w:r w:rsidR="002E2E50" w:rsidRPr="00811E03">
        <w:rPr>
          <w:rFonts w:ascii="Times New Roman" w:hAnsi="Times New Roman" w:cs="Times New Roman"/>
          <w:sz w:val="24"/>
          <w:szCs w:val="24"/>
          <w:lang w:val="uk-UA"/>
        </w:rPr>
        <w:t xml:space="preserve">        </w:t>
      </w:r>
    </w:p>
    <w:p w:rsidR="002E2E50" w:rsidRPr="00811E03" w:rsidRDefault="002E2E50" w:rsidP="002E2E50">
      <w:pPr>
        <w:tabs>
          <w:tab w:val="left" w:pos="2700"/>
        </w:tabs>
        <w:spacing w:after="240"/>
        <w:ind w:left="5580"/>
        <w:rPr>
          <w:sz w:val="16"/>
          <w:szCs w:val="16"/>
          <w:lang w:val="uk-UA"/>
        </w:rPr>
      </w:pPr>
    </w:p>
    <w:p w:rsidR="002E2E50" w:rsidRPr="00811E03" w:rsidRDefault="002E2E50" w:rsidP="002E2E50">
      <w:pPr>
        <w:tabs>
          <w:tab w:val="left" w:pos="2700"/>
        </w:tabs>
        <w:spacing w:after="240"/>
        <w:ind w:left="5580"/>
        <w:rPr>
          <w:sz w:val="16"/>
          <w:szCs w:val="16"/>
          <w:lang w:val="uk-UA"/>
        </w:rPr>
      </w:pPr>
    </w:p>
    <w:p w:rsidR="002E2E50" w:rsidRPr="00811E03" w:rsidRDefault="002E2E50" w:rsidP="002E2E50">
      <w:pPr>
        <w:tabs>
          <w:tab w:val="left" w:pos="2700"/>
        </w:tabs>
        <w:spacing w:after="240"/>
        <w:ind w:left="5580"/>
        <w:rPr>
          <w:sz w:val="16"/>
          <w:szCs w:val="16"/>
          <w:lang w:val="uk-UA"/>
        </w:rPr>
      </w:pPr>
    </w:p>
    <w:p w:rsidR="002E2E50" w:rsidRPr="00811E03" w:rsidRDefault="002E2E50" w:rsidP="002E2E50">
      <w:pPr>
        <w:tabs>
          <w:tab w:val="left" w:pos="2700"/>
        </w:tabs>
        <w:spacing w:after="240"/>
        <w:ind w:left="5580"/>
        <w:rPr>
          <w:sz w:val="16"/>
          <w:szCs w:val="16"/>
          <w:lang w:val="uk-UA"/>
        </w:rPr>
      </w:pPr>
    </w:p>
    <w:p w:rsidR="002E2E50" w:rsidRPr="00811E03" w:rsidRDefault="002E2E50" w:rsidP="002E2E50">
      <w:pPr>
        <w:tabs>
          <w:tab w:val="left" w:pos="2700"/>
        </w:tabs>
        <w:spacing w:after="240"/>
        <w:ind w:left="5580"/>
        <w:rPr>
          <w:sz w:val="16"/>
          <w:szCs w:val="16"/>
          <w:lang w:val="uk-UA"/>
        </w:rPr>
      </w:pPr>
    </w:p>
    <w:p w:rsidR="00D86571" w:rsidRDefault="00D86571" w:rsidP="0070194E">
      <w:pPr>
        <w:ind w:firstLine="851"/>
        <w:jc w:val="center"/>
        <w:rPr>
          <w:rFonts w:ascii="Arial Narrow" w:hAnsi="Arial Narrow"/>
          <w:sz w:val="24"/>
          <w:szCs w:val="24"/>
          <w:lang w:val="uk-UA"/>
        </w:rPr>
      </w:pPr>
    </w:p>
    <w:p w:rsidR="002E2E50" w:rsidRDefault="002E2E50" w:rsidP="0070194E">
      <w:pPr>
        <w:ind w:firstLine="851"/>
        <w:jc w:val="center"/>
        <w:rPr>
          <w:rFonts w:ascii="Arial Narrow" w:hAnsi="Arial Narrow"/>
          <w:sz w:val="24"/>
          <w:szCs w:val="24"/>
          <w:lang w:val="uk-UA"/>
        </w:rPr>
      </w:pPr>
    </w:p>
    <w:p w:rsidR="002E2E50" w:rsidRDefault="002E2E50" w:rsidP="0070194E">
      <w:pPr>
        <w:ind w:firstLine="851"/>
        <w:jc w:val="center"/>
        <w:rPr>
          <w:rFonts w:ascii="Arial Narrow" w:hAnsi="Arial Narrow"/>
          <w:sz w:val="24"/>
          <w:szCs w:val="24"/>
          <w:lang w:val="uk-UA"/>
        </w:rPr>
      </w:pPr>
    </w:p>
    <w:p w:rsidR="002E2E50" w:rsidRDefault="002E2E50" w:rsidP="0070194E">
      <w:pPr>
        <w:ind w:firstLine="851"/>
        <w:jc w:val="center"/>
        <w:rPr>
          <w:rFonts w:ascii="Arial Narrow" w:hAnsi="Arial Narrow"/>
          <w:sz w:val="24"/>
          <w:szCs w:val="24"/>
          <w:lang w:val="uk-UA"/>
        </w:rPr>
      </w:pPr>
    </w:p>
    <w:p w:rsidR="002E2E50" w:rsidRDefault="002E2E50" w:rsidP="0070194E">
      <w:pPr>
        <w:ind w:firstLine="851"/>
        <w:jc w:val="center"/>
        <w:rPr>
          <w:rFonts w:ascii="Arial Narrow" w:hAnsi="Arial Narrow"/>
          <w:sz w:val="24"/>
          <w:szCs w:val="24"/>
          <w:lang w:val="uk-UA"/>
        </w:rPr>
      </w:pPr>
    </w:p>
    <w:p w:rsidR="002E2E50" w:rsidRDefault="002E2E50" w:rsidP="0070194E">
      <w:pPr>
        <w:ind w:firstLine="851"/>
        <w:jc w:val="center"/>
        <w:rPr>
          <w:rFonts w:ascii="Arial Narrow" w:hAnsi="Arial Narrow"/>
          <w:sz w:val="24"/>
          <w:szCs w:val="24"/>
          <w:lang w:val="uk-UA"/>
        </w:rPr>
      </w:pPr>
    </w:p>
    <w:p w:rsidR="002E2E50" w:rsidRDefault="002E2E50" w:rsidP="0070194E">
      <w:pPr>
        <w:ind w:firstLine="851"/>
        <w:jc w:val="center"/>
        <w:rPr>
          <w:rFonts w:ascii="Arial Narrow" w:hAnsi="Arial Narrow"/>
          <w:sz w:val="24"/>
          <w:szCs w:val="24"/>
          <w:lang w:val="uk-UA"/>
        </w:rPr>
      </w:pPr>
    </w:p>
    <w:p w:rsidR="002E2E50" w:rsidRDefault="002E2E50" w:rsidP="0070194E">
      <w:pPr>
        <w:ind w:firstLine="851"/>
        <w:jc w:val="center"/>
        <w:rPr>
          <w:rFonts w:ascii="Arial Narrow" w:hAnsi="Arial Narrow"/>
          <w:sz w:val="24"/>
          <w:szCs w:val="24"/>
          <w:lang w:val="uk-UA"/>
        </w:rPr>
      </w:pPr>
    </w:p>
    <w:p w:rsidR="002E2E50" w:rsidRDefault="002E2E50" w:rsidP="0070194E">
      <w:pPr>
        <w:ind w:firstLine="851"/>
        <w:jc w:val="center"/>
        <w:rPr>
          <w:rFonts w:ascii="Arial Narrow" w:hAnsi="Arial Narrow"/>
          <w:sz w:val="24"/>
          <w:szCs w:val="24"/>
          <w:lang w:val="uk-UA"/>
        </w:rPr>
      </w:pPr>
    </w:p>
    <w:p w:rsidR="002E2E50" w:rsidRDefault="002E2E50" w:rsidP="0070194E">
      <w:pPr>
        <w:ind w:firstLine="851"/>
        <w:jc w:val="center"/>
        <w:rPr>
          <w:rFonts w:ascii="Arial Narrow" w:hAnsi="Arial Narrow"/>
          <w:sz w:val="24"/>
          <w:szCs w:val="24"/>
          <w:lang w:val="uk-UA"/>
        </w:rPr>
      </w:pPr>
    </w:p>
    <w:p w:rsidR="002E2E50" w:rsidRDefault="002E2E50" w:rsidP="0070194E">
      <w:pPr>
        <w:ind w:firstLine="851"/>
        <w:jc w:val="center"/>
        <w:rPr>
          <w:rFonts w:ascii="Arial Narrow" w:hAnsi="Arial Narrow"/>
          <w:sz w:val="24"/>
          <w:szCs w:val="24"/>
          <w:lang w:val="uk-UA"/>
        </w:rPr>
      </w:pPr>
    </w:p>
    <w:p w:rsidR="002E2E50" w:rsidRDefault="002E2E50" w:rsidP="0070194E">
      <w:pPr>
        <w:ind w:firstLine="851"/>
        <w:jc w:val="center"/>
        <w:rPr>
          <w:rFonts w:ascii="Arial Narrow" w:hAnsi="Arial Narrow"/>
          <w:sz w:val="24"/>
          <w:szCs w:val="24"/>
          <w:lang w:val="uk-UA"/>
        </w:rPr>
      </w:pPr>
    </w:p>
    <w:p w:rsidR="002E2E50" w:rsidRDefault="002E2E50" w:rsidP="0070194E">
      <w:pPr>
        <w:ind w:firstLine="851"/>
        <w:jc w:val="center"/>
        <w:rPr>
          <w:rFonts w:ascii="Arial Narrow" w:hAnsi="Arial Narrow"/>
          <w:sz w:val="24"/>
          <w:szCs w:val="24"/>
          <w:lang w:val="uk-UA"/>
        </w:rPr>
      </w:pPr>
    </w:p>
    <w:p w:rsidR="002E2E50" w:rsidRDefault="002E2E50" w:rsidP="0070194E">
      <w:pPr>
        <w:ind w:firstLine="851"/>
        <w:jc w:val="center"/>
        <w:rPr>
          <w:rFonts w:ascii="Arial Narrow" w:hAnsi="Arial Narrow"/>
          <w:sz w:val="24"/>
          <w:szCs w:val="24"/>
          <w:lang w:val="uk-UA"/>
        </w:rPr>
      </w:pPr>
    </w:p>
    <w:p w:rsidR="002E2E50" w:rsidRDefault="002E2E50" w:rsidP="0070194E">
      <w:pPr>
        <w:ind w:firstLine="851"/>
        <w:jc w:val="center"/>
        <w:rPr>
          <w:rFonts w:ascii="Arial Narrow" w:hAnsi="Arial Narrow"/>
          <w:sz w:val="24"/>
          <w:szCs w:val="24"/>
          <w:lang w:val="uk-UA"/>
        </w:rPr>
      </w:pPr>
    </w:p>
    <w:p w:rsidR="002E2E50" w:rsidRDefault="002E2E50" w:rsidP="0070194E">
      <w:pPr>
        <w:ind w:firstLine="851"/>
        <w:jc w:val="center"/>
        <w:rPr>
          <w:rFonts w:ascii="Arial Narrow" w:hAnsi="Arial Narrow"/>
          <w:sz w:val="24"/>
          <w:szCs w:val="24"/>
          <w:lang w:val="uk-UA"/>
        </w:rPr>
      </w:pPr>
    </w:p>
    <w:p w:rsidR="002E2E50" w:rsidRDefault="002E2E50" w:rsidP="0070194E">
      <w:pPr>
        <w:ind w:firstLine="851"/>
        <w:jc w:val="center"/>
        <w:rPr>
          <w:rFonts w:ascii="Arial Narrow" w:hAnsi="Arial Narrow"/>
          <w:sz w:val="24"/>
          <w:szCs w:val="24"/>
          <w:lang w:val="uk-UA"/>
        </w:rPr>
      </w:pPr>
    </w:p>
    <w:p w:rsidR="002E2E50" w:rsidRPr="00811E03" w:rsidRDefault="002E2E50" w:rsidP="002E2E5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r w:rsidRPr="00811E03">
        <w:rPr>
          <w:rFonts w:ascii="Times New Roman" w:eastAsia="Times New Roman" w:hAnsi="Times New Roman" w:cs="Times New Roman"/>
          <w:color w:val="000000"/>
          <w:sz w:val="24"/>
          <w:szCs w:val="24"/>
          <w:lang w:val="uk-UA" w:eastAsia="ru-RU"/>
        </w:rPr>
        <w:t xml:space="preserve">Додаток </w:t>
      </w:r>
      <w:r>
        <w:rPr>
          <w:rFonts w:ascii="Times New Roman" w:eastAsia="Times New Roman" w:hAnsi="Times New Roman" w:cs="Times New Roman"/>
          <w:color w:val="000000"/>
          <w:sz w:val="24"/>
          <w:szCs w:val="24"/>
          <w:lang w:val="uk-UA" w:eastAsia="ru-RU"/>
        </w:rPr>
        <w:t>2</w:t>
      </w:r>
    </w:p>
    <w:p w:rsidR="002E2E50" w:rsidRPr="00811E03" w:rsidRDefault="002E2E50" w:rsidP="002E2E5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r w:rsidRPr="00811E03">
        <w:rPr>
          <w:rFonts w:ascii="Times New Roman" w:eastAsia="Times New Roman" w:hAnsi="Times New Roman" w:cs="Times New Roman"/>
          <w:color w:val="000000"/>
          <w:sz w:val="24"/>
          <w:szCs w:val="24"/>
          <w:lang w:val="uk-UA" w:eastAsia="ru-RU"/>
        </w:rPr>
        <w:t>  до рішення</w:t>
      </w:r>
      <w:r>
        <w:rPr>
          <w:rFonts w:ascii="Times New Roman" w:eastAsia="Times New Roman" w:hAnsi="Times New Roman" w:cs="Times New Roman"/>
          <w:color w:val="000000"/>
          <w:sz w:val="24"/>
          <w:szCs w:val="24"/>
          <w:lang w:val="uk-UA" w:eastAsia="ru-RU"/>
        </w:rPr>
        <w:t xml:space="preserve"> </w:t>
      </w:r>
    </w:p>
    <w:p w:rsidR="002E2E50" w:rsidRPr="00811E03" w:rsidRDefault="002E2E50" w:rsidP="002E2E5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Затишнянсь</w:t>
      </w:r>
      <w:r w:rsidRPr="00811E03">
        <w:rPr>
          <w:rFonts w:ascii="Times New Roman" w:eastAsia="Times New Roman" w:hAnsi="Times New Roman" w:cs="Times New Roman"/>
          <w:color w:val="000000"/>
          <w:sz w:val="24"/>
          <w:szCs w:val="24"/>
          <w:lang w:val="uk-UA" w:eastAsia="ru-RU"/>
        </w:rPr>
        <w:t>кої сільської ради </w:t>
      </w:r>
    </w:p>
    <w:p w:rsidR="002E2E50" w:rsidRPr="001D6CAD" w:rsidRDefault="002E2E50" w:rsidP="002E2E5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r w:rsidRPr="00811E03">
        <w:rPr>
          <w:rFonts w:ascii="Times New Roman" w:eastAsia="Times New Roman" w:hAnsi="Times New Roman" w:cs="Times New Roman"/>
          <w:color w:val="000000"/>
          <w:sz w:val="24"/>
          <w:szCs w:val="24"/>
          <w:lang w:val="uk-UA" w:eastAsia="ru-RU"/>
        </w:rPr>
        <w:t xml:space="preserve">від </w:t>
      </w:r>
      <w:r w:rsidR="001D6CAD">
        <w:rPr>
          <w:rFonts w:ascii="Times New Roman" w:eastAsia="Times New Roman" w:hAnsi="Times New Roman" w:cs="Times New Roman"/>
          <w:color w:val="000000"/>
          <w:sz w:val="24"/>
          <w:szCs w:val="24"/>
          <w:lang w:val="uk-UA" w:eastAsia="ru-RU"/>
        </w:rPr>
        <w:t>03.06.</w:t>
      </w:r>
      <w:r w:rsidRPr="00811E03">
        <w:rPr>
          <w:rFonts w:ascii="Times New Roman" w:eastAsia="Times New Roman" w:hAnsi="Times New Roman" w:cs="Times New Roman"/>
          <w:color w:val="000000"/>
          <w:sz w:val="24"/>
          <w:szCs w:val="24"/>
          <w:lang w:val="uk-UA" w:eastAsia="ru-RU"/>
        </w:rPr>
        <w:t>202</w:t>
      </w:r>
      <w:r>
        <w:rPr>
          <w:rFonts w:ascii="Times New Roman" w:eastAsia="Times New Roman" w:hAnsi="Times New Roman" w:cs="Times New Roman"/>
          <w:color w:val="000000"/>
          <w:sz w:val="24"/>
          <w:szCs w:val="24"/>
          <w:lang w:val="uk-UA" w:eastAsia="ru-RU"/>
        </w:rPr>
        <w:t>2</w:t>
      </w:r>
      <w:r w:rsidRPr="00811E03">
        <w:rPr>
          <w:rFonts w:ascii="Times New Roman" w:eastAsia="Times New Roman" w:hAnsi="Times New Roman" w:cs="Times New Roman"/>
          <w:color w:val="000000"/>
          <w:sz w:val="24"/>
          <w:szCs w:val="24"/>
          <w:lang w:val="uk-UA" w:eastAsia="ru-RU"/>
        </w:rPr>
        <w:t xml:space="preserve"> р.  №</w:t>
      </w:r>
      <w:r w:rsidR="001D6CAD">
        <w:rPr>
          <w:rFonts w:ascii="Times New Roman" w:eastAsia="Times New Roman" w:hAnsi="Times New Roman" w:cs="Times New Roman"/>
          <w:color w:val="000000"/>
          <w:sz w:val="24"/>
          <w:szCs w:val="24"/>
          <w:lang w:val="uk-UA" w:eastAsia="ru-RU"/>
        </w:rPr>
        <w:t>04-22/</w:t>
      </w:r>
      <w:r w:rsidR="001D6CAD">
        <w:rPr>
          <w:rFonts w:ascii="Times New Roman" w:eastAsia="Times New Roman" w:hAnsi="Times New Roman" w:cs="Times New Roman"/>
          <w:color w:val="000000"/>
          <w:sz w:val="24"/>
          <w:szCs w:val="24"/>
          <w:lang w:val="en-US" w:eastAsia="ru-RU"/>
        </w:rPr>
        <w:t>VIII</w:t>
      </w:r>
    </w:p>
    <w:p w:rsidR="002E2E50" w:rsidRPr="00811E03" w:rsidRDefault="002E2E50" w:rsidP="002E2E5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p>
    <w:p w:rsidR="002E2E50" w:rsidRPr="00811E03" w:rsidRDefault="002E2E50" w:rsidP="002E2E5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p>
    <w:p w:rsidR="002E2E50" w:rsidRPr="00811E03" w:rsidRDefault="002E2E50" w:rsidP="002E2E50">
      <w:pPr>
        <w:spacing w:line="240" w:lineRule="auto"/>
        <w:jc w:val="center"/>
        <w:rPr>
          <w:rFonts w:ascii="Times New Roman" w:hAnsi="Times New Roman" w:cs="Times New Roman"/>
          <w:b/>
          <w:sz w:val="24"/>
          <w:szCs w:val="24"/>
          <w:lang w:val="uk-UA"/>
        </w:rPr>
      </w:pPr>
      <w:r w:rsidRPr="00811E03">
        <w:rPr>
          <w:rFonts w:ascii="Times New Roman" w:hAnsi="Times New Roman" w:cs="Times New Roman"/>
          <w:b/>
          <w:sz w:val="24"/>
          <w:szCs w:val="24"/>
          <w:lang w:val="uk-UA"/>
        </w:rPr>
        <w:t>Положення про механізм   справляння та порядок сплати  єдиного  податку</w:t>
      </w:r>
    </w:p>
    <w:p w:rsidR="002E2E50" w:rsidRPr="00811E03" w:rsidRDefault="002E2E50" w:rsidP="002E2E50">
      <w:pPr>
        <w:spacing w:line="240" w:lineRule="auto"/>
        <w:rPr>
          <w:rFonts w:ascii="Times New Roman" w:hAnsi="Times New Roman" w:cs="Times New Roman"/>
          <w:b/>
          <w:sz w:val="24"/>
          <w:szCs w:val="24"/>
          <w:lang w:val="uk-UA"/>
        </w:rPr>
      </w:pPr>
      <w:r w:rsidRPr="00811E03">
        <w:rPr>
          <w:rFonts w:ascii="Times New Roman" w:hAnsi="Times New Roman" w:cs="Times New Roman"/>
          <w:b/>
          <w:sz w:val="24"/>
          <w:szCs w:val="24"/>
          <w:lang w:val="uk-UA"/>
        </w:rPr>
        <w:t>1.ЗАГАЛЬНІ  ЗАСАДИ</w:t>
      </w:r>
    </w:p>
    <w:p w:rsidR="002E2E50" w:rsidRPr="00811E03" w:rsidRDefault="002E2E50" w:rsidP="002E2E50">
      <w:pPr>
        <w:spacing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 xml:space="preserve">Єдиний   податок  є місцевим  податком  і впроваджується  на підставі пункту 24 частини 1 статті 26 Закону України «Про місцеве  самоврядування»  та  до пункту 10.1.2. статті 10, </w:t>
      </w:r>
      <w:proofErr w:type="spellStart"/>
      <w:r w:rsidRPr="00811E03">
        <w:rPr>
          <w:rFonts w:ascii="Times New Roman" w:hAnsi="Times New Roman" w:cs="Times New Roman"/>
          <w:sz w:val="24"/>
          <w:szCs w:val="24"/>
          <w:lang w:val="uk-UA"/>
        </w:rPr>
        <w:t>статтей</w:t>
      </w:r>
      <w:proofErr w:type="spellEnd"/>
      <w:r w:rsidRPr="00811E03">
        <w:rPr>
          <w:rFonts w:ascii="Times New Roman" w:hAnsi="Times New Roman" w:cs="Times New Roman"/>
          <w:sz w:val="24"/>
          <w:szCs w:val="24"/>
          <w:lang w:val="uk-UA"/>
        </w:rPr>
        <w:t xml:space="preserve">  291- 300 Податкового  кодексу  України.</w:t>
      </w:r>
    </w:p>
    <w:p w:rsidR="002E2E50" w:rsidRPr="00811E03" w:rsidRDefault="002E2E50" w:rsidP="002E2E50">
      <w:pPr>
        <w:spacing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Єдиний   податок  являє собою форму заміни  сплати  окремих податків і зборів , з одночасним веденням спрощеного  обліку  та звітності.</w:t>
      </w:r>
    </w:p>
    <w:p w:rsidR="002E2E50" w:rsidRPr="00811E03" w:rsidRDefault="002E2E50" w:rsidP="002E2E50">
      <w:pPr>
        <w:spacing w:after="0" w:line="240" w:lineRule="auto"/>
        <w:jc w:val="both"/>
        <w:rPr>
          <w:rFonts w:ascii="Times New Roman" w:hAnsi="Times New Roman" w:cs="Times New Roman"/>
          <w:b/>
          <w:sz w:val="24"/>
          <w:szCs w:val="24"/>
          <w:lang w:val="uk-UA"/>
        </w:rPr>
      </w:pPr>
      <w:r w:rsidRPr="00811E03">
        <w:rPr>
          <w:rFonts w:ascii="Times New Roman" w:hAnsi="Times New Roman" w:cs="Times New Roman"/>
          <w:b/>
          <w:sz w:val="24"/>
          <w:szCs w:val="24"/>
          <w:lang w:val="uk-UA"/>
        </w:rPr>
        <w:t xml:space="preserve">2. ПЛАТНИКИ  ПОДАТКУ </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2.1.</w:t>
      </w:r>
      <w:r>
        <w:rPr>
          <w:rFonts w:ascii="Times New Roman" w:hAnsi="Times New Roman" w:cs="Times New Roman"/>
          <w:sz w:val="24"/>
          <w:szCs w:val="24"/>
          <w:lang w:val="uk-UA"/>
        </w:rPr>
        <w:t xml:space="preserve"> </w:t>
      </w:r>
      <w:r w:rsidRPr="00811E03">
        <w:rPr>
          <w:rFonts w:ascii="Times New Roman" w:hAnsi="Times New Roman" w:cs="Times New Roman"/>
          <w:sz w:val="24"/>
          <w:szCs w:val="24"/>
          <w:lang w:val="uk-UA"/>
        </w:rPr>
        <w:t>Платниками єдиного  податку   є юридичні   чи фізичні   особи - підприємці,  які самостійно  обрали спрощену  систему  оподаткування , якщо  така  особа  відповідає вс</w:t>
      </w:r>
      <w:r>
        <w:rPr>
          <w:rFonts w:ascii="Times New Roman" w:hAnsi="Times New Roman" w:cs="Times New Roman"/>
          <w:sz w:val="24"/>
          <w:szCs w:val="24"/>
          <w:lang w:val="uk-UA"/>
        </w:rPr>
        <w:t>тановленим вимогам  та реєстру</w:t>
      </w:r>
      <w:r w:rsidRPr="00811E03">
        <w:rPr>
          <w:rFonts w:ascii="Times New Roman" w:hAnsi="Times New Roman" w:cs="Times New Roman"/>
          <w:sz w:val="24"/>
          <w:szCs w:val="24"/>
          <w:lang w:val="uk-UA"/>
        </w:rPr>
        <w:t>ється  платником  єдиного податку.</w:t>
      </w:r>
    </w:p>
    <w:p w:rsidR="002E2E50" w:rsidRPr="00811E03" w:rsidRDefault="002E2E50" w:rsidP="002E2E50">
      <w:pPr>
        <w:spacing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2.2.</w:t>
      </w:r>
      <w:r>
        <w:rPr>
          <w:rFonts w:ascii="Times New Roman" w:hAnsi="Times New Roman" w:cs="Times New Roman"/>
          <w:sz w:val="24"/>
          <w:szCs w:val="24"/>
          <w:lang w:val="uk-UA"/>
        </w:rPr>
        <w:t xml:space="preserve"> </w:t>
      </w:r>
      <w:r w:rsidRPr="00811E03">
        <w:rPr>
          <w:rFonts w:ascii="Times New Roman" w:hAnsi="Times New Roman" w:cs="Times New Roman"/>
          <w:sz w:val="24"/>
          <w:szCs w:val="24"/>
          <w:lang w:val="uk-UA"/>
        </w:rPr>
        <w:t>Суб’</w:t>
      </w:r>
      <w:r>
        <w:rPr>
          <w:rFonts w:ascii="Times New Roman" w:hAnsi="Times New Roman" w:cs="Times New Roman"/>
          <w:sz w:val="24"/>
          <w:szCs w:val="24"/>
          <w:lang w:val="uk-UA"/>
        </w:rPr>
        <w:t>єкти господарювання, які застос</w:t>
      </w:r>
      <w:r w:rsidRPr="00811E03">
        <w:rPr>
          <w:rFonts w:ascii="Times New Roman" w:hAnsi="Times New Roman" w:cs="Times New Roman"/>
          <w:sz w:val="24"/>
          <w:szCs w:val="24"/>
          <w:lang w:val="uk-UA"/>
        </w:rPr>
        <w:t>овують  спрощену  систему  оподаткування, обліку  та звітності, поділяються на такі групи  платників  єдиного податку:</w:t>
      </w:r>
    </w:p>
    <w:p w:rsidR="002E2E50" w:rsidRPr="00811E03" w:rsidRDefault="002E2E50" w:rsidP="002E2E50">
      <w:pPr>
        <w:spacing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1) перша група – фізичні  особи – підприємці ,які не використовують працю найманих осіб, здійснюють</w:t>
      </w:r>
      <w:r>
        <w:rPr>
          <w:rFonts w:ascii="Times New Roman" w:hAnsi="Times New Roman" w:cs="Times New Roman"/>
          <w:sz w:val="24"/>
          <w:szCs w:val="24"/>
          <w:lang w:val="uk-UA"/>
        </w:rPr>
        <w:t xml:space="preserve"> </w:t>
      </w:r>
      <w:r w:rsidRPr="00811E03">
        <w:rPr>
          <w:rFonts w:ascii="Times New Roman" w:hAnsi="Times New Roman" w:cs="Times New Roman"/>
          <w:sz w:val="24"/>
          <w:szCs w:val="24"/>
          <w:lang w:val="uk-UA"/>
        </w:rPr>
        <w:t>виключно роздрібний продаж  товарів з торгівельних місць на ринках та/ або проводять  господарську  діяльність з надання  побутових послуг населенню і обсяг доходу яких протягом календарного  року не перевищує 300 000 гривень;</w:t>
      </w:r>
    </w:p>
    <w:p w:rsidR="002E2E50" w:rsidRPr="00811E03" w:rsidRDefault="002E2E50" w:rsidP="002E2E50">
      <w:pPr>
        <w:spacing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2) друга група – фізичні  особи – підприємці , які здійснюють  господарську  діяльність  з надання  послуг ,у  тому числі  побутових , платникам  єдиного податку  та /або населенню, виробництво та / або  продаж товарів , діяльність у сфері  ресторанного господарства , за умови, що протягом  календарного року  відповідають  сукупності  таких критеріїв:</w:t>
      </w:r>
    </w:p>
    <w:p w:rsidR="002E2E50" w:rsidRPr="00811E03" w:rsidRDefault="002E2E50" w:rsidP="002E2E50">
      <w:pPr>
        <w:spacing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не використовують  працю  найманих осіб або кількість осіб,які  перебувають  з ними у трудових  відносинах , одночасно  не перевищує  10 осіб;</w:t>
      </w:r>
    </w:p>
    <w:p w:rsidR="002E2E50" w:rsidRPr="00811E03" w:rsidRDefault="002E2E50" w:rsidP="002E2E50">
      <w:pPr>
        <w:spacing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обсяг  доходу  не перевищує 1 500 000 гривень.</w:t>
      </w:r>
    </w:p>
    <w:p w:rsidR="002E2E50" w:rsidRPr="00811E03" w:rsidRDefault="002E2E50" w:rsidP="002E2E50">
      <w:pPr>
        <w:spacing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 xml:space="preserve">Для  цього підпункту  не поширюється  на фізичних </w:t>
      </w:r>
      <w:proofErr w:type="spellStart"/>
      <w:r w:rsidRPr="00811E03">
        <w:rPr>
          <w:rFonts w:ascii="Times New Roman" w:hAnsi="Times New Roman" w:cs="Times New Roman"/>
          <w:sz w:val="24"/>
          <w:szCs w:val="24"/>
          <w:lang w:val="uk-UA"/>
        </w:rPr>
        <w:t>осіб-</w:t>
      </w:r>
      <w:proofErr w:type="spellEnd"/>
      <w:r w:rsidRPr="00811E03">
        <w:rPr>
          <w:rFonts w:ascii="Times New Roman" w:hAnsi="Times New Roman" w:cs="Times New Roman"/>
          <w:sz w:val="24"/>
          <w:szCs w:val="24"/>
          <w:lang w:val="uk-UA"/>
        </w:rPr>
        <w:t xml:space="preserve"> підприємців, які надають  посередницькі  послуги з купівлі, продажу, оренди  та оцінювання  нерухомого  майна (група 70.31 КВЕД ДК 009:2005). Такі  фізичні  особи – підприємці належать виключно до третьої групи єдиного  податку, якщо  відповідають вимогам, встановленим для такої  групи.</w:t>
      </w:r>
    </w:p>
    <w:p w:rsidR="002E2E50" w:rsidRPr="00811E03" w:rsidRDefault="002E2E50" w:rsidP="002E2E50">
      <w:pPr>
        <w:spacing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2.3.</w:t>
      </w:r>
      <w:r>
        <w:rPr>
          <w:rFonts w:ascii="Times New Roman" w:hAnsi="Times New Roman" w:cs="Times New Roman"/>
          <w:sz w:val="24"/>
          <w:szCs w:val="24"/>
          <w:lang w:val="uk-UA"/>
        </w:rPr>
        <w:t xml:space="preserve"> </w:t>
      </w:r>
      <w:r w:rsidRPr="00811E03">
        <w:rPr>
          <w:rFonts w:ascii="Times New Roman" w:hAnsi="Times New Roman" w:cs="Times New Roman"/>
          <w:sz w:val="24"/>
          <w:szCs w:val="24"/>
          <w:lang w:val="uk-UA"/>
        </w:rPr>
        <w:t>При  розрахунку загальної кількості  осіб,</w:t>
      </w:r>
      <w:r>
        <w:rPr>
          <w:rFonts w:ascii="Times New Roman" w:hAnsi="Times New Roman" w:cs="Times New Roman"/>
          <w:sz w:val="24"/>
          <w:szCs w:val="24"/>
          <w:lang w:val="uk-UA"/>
        </w:rPr>
        <w:t xml:space="preserve"> </w:t>
      </w:r>
      <w:r w:rsidRPr="00811E03">
        <w:rPr>
          <w:rFonts w:ascii="Times New Roman" w:hAnsi="Times New Roman" w:cs="Times New Roman"/>
          <w:sz w:val="24"/>
          <w:szCs w:val="24"/>
          <w:lang w:val="uk-UA"/>
        </w:rPr>
        <w:t>які перебувають  у трудових відносинах з платником  єдиного податку  - фізичною особою, не враховуються  наймані  працівники,</w:t>
      </w:r>
      <w:r>
        <w:rPr>
          <w:rFonts w:ascii="Times New Roman" w:hAnsi="Times New Roman" w:cs="Times New Roman"/>
          <w:sz w:val="24"/>
          <w:szCs w:val="24"/>
          <w:lang w:val="uk-UA"/>
        </w:rPr>
        <w:t xml:space="preserve"> </w:t>
      </w:r>
      <w:r w:rsidRPr="00811E03">
        <w:rPr>
          <w:rFonts w:ascii="Times New Roman" w:hAnsi="Times New Roman" w:cs="Times New Roman"/>
          <w:sz w:val="24"/>
          <w:szCs w:val="24"/>
          <w:lang w:val="uk-UA"/>
        </w:rPr>
        <w:t>які перебувають  у відпустці  у зв’язку з вагітністю і пологами  та у відпустці по догляду за дитиною  до досягнення  нею  передбаченого  законодавством  віку.</w:t>
      </w:r>
    </w:p>
    <w:p w:rsidR="002E2E50" w:rsidRPr="00811E03" w:rsidRDefault="002E2E50" w:rsidP="002E2E50">
      <w:pPr>
        <w:spacing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2.4. Під побутовими послугами населенню , які надаються першою  та другою групами  платників  єдиного  податку , розуміються  такі види  послуг:</w:t>
      </w:r>
    </w:p>
    <w:p w:rsidR="002E2E50" w:rsidRPr="00811E03" w:rsidRDefault="002E2E50" w:rsidP="002E2E5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Pr="00811E03">
        <w:rPr>
          <w:rFonts w:ascii="Times New Roman" w:hAnsi="Times New Roman" w:cs="Times New Roman"/>
          <w:sz w:val="24"/>
          <w:szCs w:val="24"/>
          <w:lang w:val="uk-UA"/>
        </w:rPr>
        <w:t xml:space="preserve"> виготовлення  взуття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2) послуги з ремонту  взуття;</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lastRenderedPageBreak/>
        <w:t>3)виготовлення  швейних  виробів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4) виготовлення виробів  із шкіри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5) виготовлення виробів   з хутра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6) виготовлення  спіднього  одягу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7) виготовлення  текстильних виробів   та текстильної галантереї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8) виготовлення головних  уборів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9) додаткові  послуги  до виготовлення виробів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10) послуги з ремонту одягу  та побутових  текстильних  виробів;</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11) виготовлення   та в’язання  трикотажних  виробів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12) послуги з ремонту трикотажних  виробів ;</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13)   виготовлення   килимів  та килимових виробів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14) послуги з ремонту та реставрації килимових   виробів ;</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15) виготовлення   шкіряних галантерейних та дорожніх виробів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16) послуги з ремонту шкіряних галантерейних та дорожніх виробів ;</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17) виготовлення  меблів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18) послуги з ремонту ,реставрації та поновлення  меблів;</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19) виготовлення  теслярських  та столярних виробів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20) технічне обслуговування  та ремонт автомобілів , мотоциклів , моторолерів і мопедів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 xml:space="preserve">21) послуги з ремонту   радіотелевізійної та іншої  </w:t>
      </w:r>
      <w:proofErr w:type="spellStart"/>
      <w:r w:rsidRPr="00811E03">
        <w:rPr>
          <w:rFonts w:ascii="Times New Roman" w:hAnsi="Times New Roman" w:cs="Times New Roman"/>
          <w:sz w:val="24"/>
          <w:szCs w:val="24"/>
          <w:lang w:val="uk-UA"/>
        </w:rPr>
        <w:t>аудіо-</w:t>
      </w:r>
      <w:proofErr w:type="spellEnd"/>
      <w:r w:rsidRPr="00811E03">
        <w:rPr>
          <w:rFonts w:ascii="Times New Roman" w:hAnsi="Times New Roman" w:cs="Times New Roman"/>
          <w:sz w:val="24"/>
          <w:szCs w:val="24"/>
          <w:lang w:val="uk-UA"/>
        </w:rPr>
        <w:t xml:space="preserve"> і відеоапаратури;</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22) послуги з ремонту   електропобутової  техніки  та інших  побутових приладів ;</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23). послуги з ремонту   годинників;</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24) послуги з ремонту   велосипедів;</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25) послуги з технічного обслуговування і  ремонту   музичних  інструментів;</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26) виготовлення  металовиробів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27) послуги з ремонту   інших  предметів  особистого користування  домашнього вжитку  та металовиробів;</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28). виготовлення  ювелірних виробів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29) послуги з ремонту    ювелірних  виробів;</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30) прокат речей  особистого користування  та побутових   товарів;</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31) послуги  з виконання  фоторобот;</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32) послуги  з оброблення  плівок;</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33) послуги  з прання , оброблення  білизни та інших  текстильних  виробів;</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34) послуги  з чищення  та фарбування  текстильних, трикотажних і хутрових виробів;</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35) вичинка  хутрових шкур  за індивідуальним замовленням;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36)  послуги перукарень;</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37) ритуальні послуги;</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38)  послуги,  пов’язані з сільським  та лісовим  господарством;</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39)  послуги  домашньої прислуги;</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40)  послуги, пов’язані з очищенням  та прибиранням приміщень за індивідуальним   замовленням.</w:t>
      </w:r>
    </w:p>
    <w:p w:rsidR="002E2E50" w:rsidRDefault="002E2E50" w:rsidP="002E2E50">
      <w:pPr>
        <w:pStyle w:val="a4"/>
        <w:numPr>
          <w:ilvl w:val="1"/>
          <w:numId w:val="7"/>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uk-UA"/>
        </w:rPr>
      </w:pPr>
      <w:r w:rsidRPr="00E13ED4">
        <w:rPr>
          <w:rFonts w:ascii="Times New Roman" w:hAnsi="Times New Roman" w:cs="Times New Roman"/>
          <w:sz w:val="24"/>
          <w:szCs w:val="24"/>
          <w:lang w:val="uk-UA"/>
        </w:rPr>
        <w:t>Порядок визначення доходу для  цілей оподаткування єдиним податком, а також для надання права суб’єкту господарювання зареєструватися платником єдиного податку та/або перебувати на спрощеній системі оподаткування, склад цих доходів визначається статтею 292 Податкового кодексу України.</w:t>
      </w:r>
    </w:p>
    <w:p w:rsidR="002E2E50" w:rsidRPr="00A601C8" w:rsidRDefault="002E2E50" w:rsidP="002E2E50">
      <w:pPr>
        <w:pStyle w:val="a4"/>
        <w:numPr>
          <w:ilvl w:val="1"/>
          <w:numId w:val="7"/>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uk-UA"/>
        </w:rPr>
      </w:pPr>
      <w:r w:rsidRPr="00E13ED4">
        <w:rPr>
          <w:rFonts w:ascii="Times New Roman" w:hAnsi="Times New Roman" w:cs="Times New Roman"/>
          <w:color w:val="000000"/>
          <w:sz w:val="24"/>
          <w:szCs w:val="24"/>
          <w:lang w:val="uk-UA"/>
        </w:rPr>
        <w:t>Обмеження на право обрання спрощеної системи оподаткування, обліку та звітності окремими категоріями суб’єктів підприємницької діяльності встановлюються пунктом 291.5 статті 291 Податкового Кодексу України.</w:t>
      </w:r>
    </w:p>
    <w:p w:rsidR="002E2E50" w:rsidRPr="00811E03" w:rsidRDefault="002E2E50" w:rsidP="002E2E50">
      <w:pPr>
        <w:spacing w:after="0" w:line="240" w:lineRule="auto"/>
        <w:jc w:val="both"/>
        <w:rPr>
          <w:rFonts w:ascii="Times New Roman" w:hAnsi="Times New Roman" w:cs="Times New Roman"/>
          <w:b/>
          <w:sz w:val="24"/>
          <w:szCs w:val="24"/>
          <w:lang w:val="uk-UA"/>
        </w:rPr>
      </w:pPr>
      <w:r w:rsidRPr="00811E03">
        <w:rPr>
          <w:rFonts w:ascii="Times New Roman" w:hAnsi="Times New Roman" w:cs="Times New Roman"/>
          <w:b/>
          <w:sz w:val="24"/>
          <w:szCs w:val="24"/>
          <w:lang w:val="uk-UA"/>
        </w:rPr>
        <w:t>3. СТАВКИ    ЄДИНОГО  ПОДАТКУ</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lastRenderedPageBreak/>
        <w:t xml:space="preserve">3.1. Ставки єдиного  податку  для  платників першої  групи встановлюються  у відсотках </w:t>
      </w:r>
      <w:r>
        <w:rPr>
          <w:rFonts w:ascii="Times New Roman" w:hAnsi="Times New Roman" w:cs="Times New Roman"/>
          <w:sz w:val="24"/>
          <w:szCs w:val="24"/>
          <w:lang w:val="uk-UA"/>
        </w:rPr>
        <w:t xml:space="preserve">      (</w:t>
      </w:r>
      <w:r w:rsidRPr="00811E03">
        <w:rPr>
          <w:rFonts w:ascii="Times New Roman" w:hAnsi="Times New Roman" w:cs="Times New Roman"/>
          <w:sz w:val="24"/>
          <w:szCs w:val="24"/>
          <w:lang w:val="uk-UA"/>
        </w:rPr>
        <w:t>фіксовані  ставки) до розміру  прожиткового мінімуму для п</w:t>
      </w:r>
      <w:r>
        <w:rPr>
          <w:rFonts w:ascii="Times New Roman" w:hAnsi="Times New Roman" w:cs="Times New Roman"/>
          <w:sz w:val="24"/>
          <w:szCs w:val="24"/>
          <w:lang w:val="uk-UA"/>
        </w:rPr>
        <w:t>рацездатних осіб, встановлено</w:t>
      </w:r>
      <w:r w:rsidRPr="00811E03">
        <w:rPr>
          <w:rFonts w:ascii="Times New Roman" w:hAnsi="Times New Roman" w:cs="Times New Roman"/>
          <w:sz w:val="24"/>
          <w:szCs w:val="24"/>
          <w:lang w:val="uk-UA"/>
        </w:rPr>
        <w:t>го зако</w:t>
      </w:r>
      <w:r>
        <w:rPr>
          <w:rFonts w:ascii="Times New Roman" w:hAnsi="Times New Roman" w:cs="Times New Roman"/>
          <w:sz w:val="24"/>
          <w:szCs w:val="24"/>
          <w:lang w:val="uk-UA"/>
        </w:rPr>
        <w:t>ном   на 1 січня  податкового (</w:t>
      </w:r>
      <w:r w:rsidRPr="00811E03">
        <w:rPr>
          <w:rFonts w:ascii="Times New Roman" w:hAnsi="Times New Roman" w:cs="Times New Roman"/>
          <w:sz w:val="24"/>
          <w:szCs w:val="24"/>
          <w:lang w:val="uk-UA"/>
        </w:rPr>
        <w:t>звітного</w:t>
      </w:r>
      <w:r>
        <w:rPr>
          <w:rFonts w:ascii="Times New Roman" w:hAnsi="Times New Roman" w:cs="Times New Roman"/>
          <w:sz w:val="24"/>
          <w:szCs w:val="24"/>
          <w:lang w:val="uk-UA"/>
        </w:rPr>
        <w:t>) року (</w:t>
      </w:r>
      <w:r w:rsidRPr="00811E03">
        <w:rPr>
          <w:rFonts w:ascii="Times New Roman" w:hAnsi="Times New Roman" w:cs="Times New Roman"/>
          <w:sz w:val="24"/>
          <w:szCs w:val="24"/>
          <w:lang w:val="uk-UA"/>
        </w:rPr>
        <w:t xml:space="preserve">далі  у цій главі </w:t>
      </w:r>
      <w:proofErr w:type="spellStart"/>
      <w:r w:rsidRPr="00811E03">
        <w:rPr>
          <w:rFonts w:ascii="Times New Roman" w:hAnsi="Times New Roman" w:cs="Times New Roman"/>
          <w:sz w:val="24"/>
          <w:szCs w:val="24"/>
          <w:lang w:val="uk-UA"/>
        </w:rPr>
        <w:t>–</w:t>
      </w:r>
      <w:r>
        <w:rPr>
          <w:rFonts w:ascii="Times New Roman" w:hAnsi="Times New Roman" w:cs="Times New Roman"/>
          <w:sz w:val="24"/>
          <w:szCs w:val="24"/>
          <w:lang w:val="uk-UA"/>
        </w:rPr>
        <w:t>прожитковий</w:t>
      </w:r>
      <w:proofErr w:type="spellEnd"/>
      <w:r>
        <w:rPr>
          <w:rFonts w:ascii="Times New Roman" w:hAnsi="Times New Roman" w:cs="Times New Roman"/>
          <w:sz w:val="24"/>
          <w:szCs w:val="24"/>
          <w:lang w:val="uk-UA"/>
        </w:rPr>
        <w:t xml:space="preserve"> мінімум)</w:t>
      </w:r>
      <w:r w:rsidRPr="00811E03">
        <w:rPr>
          <w:rFonts w:ascii="Times New Roman" w:hAnsi="Times New Roman" w:cs="Times New Roman"/>
          <w:sz w:val="24"/>
          <w:szCs w:val="24"/>
          <w:lang w:val="uk-UA"/>
        </w:rPr>
        <w:t xml:space="preserve">, </w:t>
      </w:r>
      <w:r>
        <w:rPr>
          <w:rFonts w:ascii="Times New Roman" w:hAnsi="Times New Roman" w:cs="Times New Roman"/>
          <w:sz w:val="24"/>
          <w:szCs w:val="24"/>
          <w:lang w:val="uk-UA"/>
        </w:rPr>
        <w:t>другої групи – у відсотках (</w:t>
      </w:r>
      <w:r w:rsidRPr="00811E03">
        <w:rPr>
          <w:rFonts w:ascii="Times New Roman" w:hAnsi="Times New Roman" w:cs="Times New Roman"/>
          <w:sz w:val="24"/>
          <w:szCs w:val="24"/>
          <w:lang w:val="uk-UA"/>
        </w:rPr>
        <w:t>фіксовані  ставки) до розміру  мінімальної заробітної  плати , встановленої  за</w:t>
      </w:r>
      <w:r>
        <w:rPr>
          <w:rFonts w:ascii="Times New Roman" w:hAnsi="Times New Roman" w:cs="Times New Roman"/>
          <w:sz w:val="24"/>
          <w:szCs w:val="24"/>
          <w:lang w:val="uk-UA"/>
        </w:rPr>
        <w:t>коном  на 1 січня податкового (звітного</w:t>
      </w:r>
      <w:r w:rsidRPr="00811E03">
        <w:rPr>
          <w:rFonts w:ascii="Times New Roman" w:hAnsi="Times New Roman" w:cs="Times New Roman"/>
          <w:sz w:val="24"/>
          <w:szCs w:val="24"/>
          <w:lang w:val="uk-UA"/>
        </w:rPr>
        <w:t>)</w:t>
      </w:r>
      <w:r>
        <w:rPr>
          <w:rFonts w:ascii="Times New Roman" w:hAnsi="Times New Roman" w:cs="Times New Roman"/>
          <w:sz w:val="24"/>
          <w:szCs w:val="24"/>
          <w:lang w:val="uk-UA"/>
        </w:rPr>
        <w:t xml:space="preserve"> року (</w:t>
      </w:r>
      <w:r w:rsidRPr="00811E03">
        <w:rPr>
          <w:rFonts w:ascii="Times New Roman" w:hAnsi="Times New Roman" w:cs="Times New Roman"/>
          <w:sz w:val="24"/>
          <w:szCs w:val="24"/>
          <w:lang w:val="uk-UA"/>
        </w:rPr>
        <w:t xml:space="preserve">далі у цій главі – мінімальна  заробітна  плата) третьої групи -  у відсотках </w:t>
      </w:r>
      <w:r>
        <w:rPr>
          <w:rFonts w:ascii="Times New Roman" w:hAnsi="Times New Roman" w:cs="Times New Roman"/>
          <w:sz w:val="24"/>
          <w:szCs w:val="24"/>
          <w:lang w:val="uk-UA"/>
        </w:rPr>
        <w:t>до доходу ( відсоткові  ставки)</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та третьої  групи – у відсотках  до доходу ( відсоткові ставки).</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3.2. Фіксовані  ставки єдиного податку  встановлюються  сільською радою д</w:t>
      </w:r>
      <w:r>
        <w:rPr>
          <w:rFonts w:ascii="Times New Roman" w:hAnsi="Times New Roman" w:cs="Times New Roman"/>
          <w:sz w:val="24"/>
          <w:szCs w:val="24"/>
          <w:lang w:val="uk-UA"/>
        </w:rPr>
        <w:t>ля фізичних  осіб – підприємців</w:t>
      </w:r>
      <w:r w:rsidRPr="00811E03">
        <w:rPr>
          <w:rFonts w:ascii="Times New Roman" w:hAnsi="Times New Roman" w:cs="Times New Roman"/>
          <w:sz w:val="24"/>
          <w:szCs w:val="24"/>
          <w:lang w:val="uk-UA"/>
        </w:rPr>
        <w:t>, які  здій</w:t>
      </w:r>
      <w:r>
        <w:rPr>
          <w:rFonts w:ascii="Times New Roman" w:hAnsi="Times New Roman" w:cs="Times New Roman"/>
          <w:sz w:val="24"/>
          <w:szCs w:val="24"/>
          <w:lang w:val="uk-UA"/>
        </w:rPr>
        <w:t>снюють господарську  діяльність</w:t>
      </w:r>
      <w:r w:rsidRPr="00811E03">
        <w:rPr>
          <w:rFonts w:ascii="Times New Roman" w:hAnsi="Times New Roman" w:cs="Times New Roman"/>
          <w:sz w:val="24"/>
          <w:szCs w:val="24"/>
          <w:lang w:val="uk-UA"/>
        </w:rPr>
        <w:t xml:space="preserve">, залежно  від </w:t>
      </w:r>
      <w:r>
        <w:rPr>
          <w:rFonts w:ascii="Times New Roman" w:hAnsi="Times New Roman" w:cs="Times New Roman"/>
          <w:sz w:val="24"/>
          <w:szCs w:val="24"/>
          <w:lang w:val="uk-UA"/>
        </w:rPr>
        <w:t>виду  господарської  діяльності</w:t>
      </w:r>
      <w:r w:rsidRPr="00811E03">
        <w:rPr>
          <w:rFonts w:ascii="Times New Roman" w:hAnsi="Times New Roman" w:cs="Times New Roman"/>
          <w:sz w:val="24"/>
          <w:szCs w:val="24"/>
          <w:lang w:val="uk-UA"/>
        </w:rPr>
        <w:t>, з розрахунку  на  календарний  місяць:</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1) для першої  групи  платників  єдиного податку – у розмірі  10 відсотків розміру  прожиткового мінімуму;</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2) для другої  групи платників  єдиного податку – у розмірі  20 відсотків розміру  мінімальної  заробітної плати.</w:t>
      </w:r>
    </w:p>
    <w:p w:rsidR="002E2E50" w:rsidRPr="00811E03" w:rsidRDefault="002E2E50" w:rsidP="002E2E50">
      <w:pPr>
        <w:tabs>
          <w:tab w:val="num" w:pos="1080"/>
        </w:tabs>
        <w:overflowPunct w:val="0"/>
        <w:autoSpaceDE w:val="0"/>
        <w:autoSpaceDN w:val="0"/>
        <w:adjustRightInd w:val="0"/>
        <w:spacing w:after="0" w:line="240" w:lineRule="auto"/>
        <w:jc w:val="both"/>
        <w:textAlignment w:val="baseline"/>
        <w:rPr>
          <w:rFonts w:ascii="Times New Roman" w:hAnsi="Times New Roman" w:cs="Times New Roman"/>
          <w:sz w:val="24"/>
          <w:szCs w:val="24"/>
          <w:lang w:val="uk-UA"/>
        </w:rPr>
      </w:pPr>
      <w:r w:rsidRPr="00811E03">
        <w:rPr>
          <w:rFonts w:ascii="Times New Roman" w:hAnsi="Times New Roman" w:cs="Times New Roman"/>
          <w:sz w:val="24"/>
          <w:szCs w:val="24"/>
          <w:lang w:val="uk-UA"/>
        </w:rPr>
        <w:t>3.3</w:t>
      </w:r>
      <w:r>
        <w:rPr>
          <w:rFonts w:ascii="Times New Roman" w:hAnsi="Times New Roman" w:cs="Times New Roman"/>
          <w:sz w:val="24"/>
          <w:szCs w:val="24"/>
          <w:lang w:val="uk-UA"/>
        </w:rPr>
        <w:t xml:space="preserve">. </w:t>
      </w:r>
      <w:r w:rsidRPr="00811E03">
        <w:rPr>
          <w:rFonts w:ascii="Times New Roman" w:hAnsi="Times New Roman" w:cs="Times New Roman"/>
          <w:sz w:val="24"/>
          <w:szCs w:val="24"/>
          <w:lang w:val="uk-UA"/>
        </w:rPr>
        <w:t>У разі здійснення платниками єдиного податку першої та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3.4. У разі здійснення платниками єдиного податку  першої  і другої груп  кількох  видів господарської  діяльності  застосовується максимальний</w:t>
      </w:r>
      <w:r>
        <w:rPr>
          <w:rFonts w:ascii="Times New Roman" w:hAnsi="Times New Roman" w:cs="Times New Roman"/>
          <w:sz w:val="24"/>
          <w:szCs w:val="24"/>
          <w:lang w:val="uk-UA"/>
        </w:rPr>
        <w:t xml:space="preserve"> розмір ставки єдиного  податку</w:t>
      </w:r>
      <w:r w:rsidRPr="00811E03">
        <w:rPr>
          <w:rFonts w:ascii="Times New Roman" w:hAnsi="Times New Roman" w:cs="Times New Roman"/>
          <w:sz w:val="24"/>
          <w:szCs w:val="24"/>
          <w:lang w:val="uk-UA"/>
        </w:rPr>
        <w:t>, встановлений для таких  видів  господарської діяльності.</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3.5. У разі здійснення платниками єдиного податку  першої  і другої груп   господарської  діяльності  на територіях  більш як</w:t>
      </w:r>
      <w:r>
        <w:rPr>
          <w:rFonts w:ascii="Times New Roman" w:hAnsi="Times New Roman" w:cs="Times New Roman"/>
          <w:sz w:val="24"/>
          <w:szCs w:val="24"/>
          <w:lang w:val="uk-UA"/>
        </w:rPr>
        <w:t xml:space="preserve">  однієї сільської</w:t>
      </w:r>
      <w:r w:rsidRPr="00811E03">
        <w:rPr>
          <w:rFonts w:ascii="Times New Roman" w:hAnsi="Times New Roman" w:cs="Times New Roman"/>
          <w:sz w:val="24"/>
          <w:szCs w:val="24"/>
          <w:lang w:val="uk-UA"/>
        </w:rPr>
        <w:t>, селищної  ради  застосовується максимальний розмір ставки єдиного  податку, встановлений  цією статтею для відповідної групи таких  платників  єдиного податку.</w:t>
      </w:r>
    </w:p>
    <w:p w:rsidR="002E2E50" w:rsidRPr="006534CF" w:rsidRDefault="002E2E50" w:rsidP="002E2E50">
      <w:pPr>
        <w:spacing w:after="0" w:line="240" w:lineRule="auto"/>
        <w:jc w:val="both"/>
        <w:rPr>
          <w:rFonts w:ascii="Times New Roman" w:hAnsi="Times New Roman" w:cs="Times New Roman"/>
          <w:b/>
          <w:sz w:val="24"/>
          <w:szCs w:val="24"/>
          <w:lang w:val="uk-UA"/>
        </w:rPr>
      </w:pPr>
      <w:r w:rsidRPr="006534CF">
        <w:rPr>
          <w:rFonts w:ascii="Times New Roman" w:hAnsi="Times New Roman" w:cs="Times New Roman"/>
          <w:b/>
          <w:sz w:val="24"/>
          <w:szCs w:val="24"/>
          <w:lang w:val="uk-UA"/>
        </w:rPr>
        <w:t>4.  ПОРЯДОК  НАРАХУВАННЯ   ТА СТРОКИ СПЛАТИ  ЄДИНОГО  ПОДАТКУ.</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 xml:space="preserve"> 4.1. Платники  єдиного  податку першої і другої груп  сплачують єдиний податок шляхом  здійснення  авансового внеску  не пізніше 20 числа ( включно) поточного місяця.</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Такі  платники  єдиного  податку можуть  здійснити  сплату єдиного  податку авансовим  внеском  за весь податковий ( звітний ) період (квартал, рік) , але  не більш як  до кінця  поточного  звітного  року.</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4.2  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 заяви щодо періоду щорічної відпустки  та/ або  заяви щодо терміну  тимчасової втрати  працездатності.</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4.3. Сплата єдиного податку здійснюється  за місцем  податкової  адреси.</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4.4. Платники  єдиного  податку першої і другої груп  , які  не використовують  працю найманих  осіб,  звільняються  від сплати  єдиного  податку  протягом одного  календарного  місяця  на рік на час  відпустки , а також за період хвороби , підтвердженої копією листка      ( листків )  непрацездатності ,якщо  вона тримає 30 і більше  календарних днів.</w:t>
      </w:r>
    </w:p>
    <w:p w:rsidR="002E2E50" w:rsidRPr="0026536D" w:rsidRDefault="002E2E50" w:rsidP="002E2E50">
      <w:pPr>
        <w:spacing w:after="0" w:line="240" w:lineRule="auto"/>
        <w:jc w:val="both"/>
        <w:rPr>
          <w:rFonts w:ascii="Times New Roman" w:hAnsi="Times New Roman" w:cs="Times New Roman"/>
          <w:b/>
          <w:sz w:val="24"/>
          <w:szCs w:val="24"/>
          <w:lang w:val="uk-UA"/>
        </w:rPr>
      </w:pPr>
      <w:r w:rsidRPr="0026536D">
        <w:rPr>
          <w:rFonts w:ascii="Times New Roman" w:hAnsi="Times New Roman" w:cs="Times New Roman"/>
          <w:b/>
          <w:sz w:val="24"/>
          <w:szCs w:val="24"/>
          <w:lang w:val="uk-UA"/>
        </w:rPr>
        <w:t>5. ОСОБЛИВОСТІ  НАРАХУВАННЯ , СПЛАТИ ТА ПОДАННЯ  ЗВІТНОСТІ З ОКРЕМИХ  ПОДАТКІВ  І ЗБОРІВ  ПЛАТНИКАМИ  ЄДИНОГО  ПОДАТКУ</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5.1  Платники єдиного  податку  звільняються  від обов’язку нарахування, сплати  та подання  податкової звітності з таких податків  і зборів:</w:t>
      </w:r>
    </w:p>
    <w:p w:rsidR="002E2E50" w:rsidRPr="00811E03" w:rsidRDefault="002E2E50" w:rsidP="002E2E5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Pr="00811E03">
        <w:rPr>
          <w:rFonts w:ascii="Times New Roman" w:hAnsi="Times New Roman" w:cs="Times New Roman"/>
          <w:sz w:val="24"/>
          <w:szCs w:val="24"/>
          <w:lang w:val="uk-UA"/>
        </w:rPr>
        <w:t xml:space="preserve"> податок  на прибуток підприємств;</w:t>
      </w:r>
    </w:p>
    <w:p w:rsidR="002E2E50" w:rsidRPr="00811E03" w:rsidRDefault="002E2E50" w:rsidP="002E2E5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811E03">
        <w:rPr>
          <w:rFonts w:ascii="Times New Roman" w:hAnsi="Times New Roman" w:cs="Times New Roman"/>
          <w:sz w:val="24"/>
          <w:szCs w:val="24"/>
          <w:lang w:val="uk-UA"/>
        </w:rPr>
        <w:t xml:space="preserve"> податок  на доходи  фізичних осіб  у частині  доходів  ( об’єкта  оподаткування), що  отриманні  в результаті  господарської  діяльності  платника єдиного податку першої – третьої групи ( фізичної особи)  та оподатковані  згідно  з цією  главою;</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3) податок на додану вартість  з операцій  з постачання  товарів , робіт  та послуг, місце постачання яких  розташоване  на митній  території України , кр</w:t>
      </w:r>
      <w:r>
        <w:rPr>
          <w:rFonts w:ascii="Times New Roman" w:hAnsi="Times New Roman" w:cs="Times New Roman"/>
          <w:sz w:val="24"/>
          <w:szCs w:val="24"/>
          <w:lang w:val="uk-UA"/>
        </w:rPr>
        <w:t>ім податку  на додану  вартість</w:t>
      </w:r>
      <w:r w:rsidRPr="00811E03">
        <w:rPr>
          <w:rFonts w:ascii="Times New Roman" w:hAnsi="Times New Roman" w:cs="Times New Roman"/>
          <w:sz w:val="24"/>
          <w:szCs w:val="24"/>
          <w:lang w:val="uk-UA"/>
        </w:rPr>
        <w:t>, що сплачується  фізичними  особами  та юридичними  особами , які обрали ставку  єдиного  податку, визначену  підпунктом  1 пункту 293.3 статті 293  Податкового  кодексу;</w:t>
      </w:r>
    </w:p>
    <w:p w:rsidR="002E2E50" w:rsidRPr="00811E03" w:rsidRDefault="002E2E50" w:rsidP="002E2E5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4) </w:t>
      </w:r>
      <w:r w:rsidRPr="00811E03">
        <w:rPr>
          <w:rFonts w:ascii="Times New Roman" w:hAnsi="Times New Roman" w:cs="Times New Roman"/>
          <w:sz w:val="24"/>
          <w:szCs w:val="24"/>
          <w:lang w:val="uk-UA"/>
        </w:rPr>
        <w:t>податок на майно ( частині земельного податку ), крім  земельного  податку  за земельні  ділянки, що не використовуються  ними  для  провадження  господарської діяльності;</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5) збору  за провадження  деяких  видів  підприємницької  діяльності.</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 xml:space="preserve">5.2. Платники єдиного  податку   виконує передбачені Податковим  кодексом функції податкового  агента  у разі  нарахування ( виплат, надання)  оподатковуваних податком  на доходи фізичних осіб доходів   на користь  фізичної особи , яка перебуває з ним у трудових або  </w:t>
      </w:r>
      <w:proofErr w:type="spellStart"/>
      <w:r w:rsidRPr="00811E03">
        <w:rPr>
          <w:rFonts w:ascii="Times New Roman" w:hAnsi="Times New Roman" w:cs="Times New Roman"/>
          <w:sz w:val="24"/>
          <w:szCs w:val="24"/>
          <w:lang w:val="uk-UA"/>
        </w:rPr>
        <w:t>цивільно</w:t>
      </w:r>
      <w:proofErr w:type="spellEnd"/>
      <w:r>
        <w:rPr>
          <w:rFonts w:ascii="Times New Roman" w:hAnsi="Times New Roman" w:cs="Times New Roman"/>
          <w:sz w:val="24"/>
          <w:szCs w:val="24"/>
          <w:lang w:val="uk-UA"/>
        </w:rPr>
        <w:t xml:space="preserve"> </w:t>
      </w:r>
      <w:r w:rsidRPr="00811E03">
        <w:rPr>
          <w:rFonts w:ascii="Times New Roman" w:hAnsi="Times New Roman" w:cs="Times New Roman"/>
          <w:sz w:val="24"/>
          <w:szCs w:val="24"/>
          <w:lang w:val="uk-UA"/>
        </w:rPr>
        <w:t>-  правових  відно</w:t>
      </w:r>
      <w:r>
        <w:rPr>
          <w:rFonts w:ascii="Times New Roman" w:hAnsi="Times New Roman" w:cs="Times New Roman"/>
          <w:sz w:val="24"/>
          <w:szCs w:val="24"/>
          <w:lang w:val="uk-UA"/>
        </w:rPr>
        <w:t>с</w:t>
      </w:r>
      <w:r w:rsidRPr="00811E03">
        <w:rPr>
          <w:rFonts w:ascii="Times New Roman" w:hAnsi="Times New Roman" w:cs="Times New Roman"/>
          <w:sz w:val="24"/>
          <w:szCs w:val="24"/>
          <w:lang w:val="uk-UA"/>
        </w:rPr>
        <w:t>инах.</w:t>
      </w:r>
    </w:p>
    <w:p w:rsidR="002E2E50" w:rsidRPr="0026536D" w:rsidRDefault="002E2E50" w:rsidP="002E2E50">
      <w:pPr>
        <w:spacing w:after="0" w:line="240" w:lineRule="auto"/>
        <w:jc w:val="both"/>
        <w:rPr>
          <w:rFonts w:ascii="Times New Roman" w:hAnsi="Times New Roman" w:cs="Times New Roman"/>
          <w:b/>
          <w:sz w:val="24"/>
          <w:szCs w:val="24"/>
          <w:lang w:val="uk-UA"/>
        </w:rPr>
      </w:pPr>
      <w:r w:rsidRPr="0026536D">
        <w:rPr>
          <w:rFonts w:ascii="Times New Roman" w:hAnsi="Times New Roman" w:cs="Times New Roman"/>
          <w:b/>
          <w:sz w:val="24"/>
          <w:szCs w:val="24"/>
          <w:lang w:val="uk-UA"/>
        </w:rPr>
        <w:t>6. ВІДПОВІДАЛЬНІСТЬ ПЛАТНИКА  ЄДИНОГО  ПОДАТКУ.</w:t>
      </w:r>
    </w:p>
    <w:p w:rsidR="002E2E50" w:rsidRPr="00811E03" w:rsidRDefault="002E2E50" w:rsidP="002E2E50">
      <w:pPr>
        <w:spacing w:after="0" w:line="240" w:lineRule="auto"/>
        <w:jc w:val="both"/>
        <w:rPr>
          <w:rFonts w:ascii="Times New Roman" w:hAnsi="Times New Roman" w:cs="Times New Roman"/>
          <w:sz w:val="24"/>
          <w:szCs w:val="24"/>
          <w:lang w:val="uk-UA"/>
        </w:rPr>
      </w:pPr>
      <w:r w:rsidRPr="00811E03">
        <w:rPr>
          <w:rFonts w:ascii="Times New Roman" w:hAnsi="Times New Roman" w:cs="Times New Roman"/>
          <w:sz w:val="24"/>
          <w:szCs w:val="24"/>
          <w:lang w:val="uk-UA"/>
        </w:rPr>
        <w:t>Платники єдиного  податку  несуть відповідальність відповідно  до Податкового кодек</w:t>
      </w:r>
      <w:r>
        <w:rPr>
          <w:rFonts w:ascii="Times New Roman" w:hAnsi="Times New Roman" w:cs="Times New Roman"/>
          <w:sz w:val="24"/>
          <w:szCs w:val="24"/>
          <w:lang w:val="uk-UA"/>
        </w:rPr>
        <w:t>су  за правильність  обчислення</w:t>
      </w:r>
      <w:r w:rsidRPr="00811E03">
        <w:rPr>
          <w:rFonts w:ascii="Times New Roman" w:hAnsi="Times New Roman" w:cs="Times New Roman"/>
          <w:sz w:val="24"/>
          <w:szCs w:val="24"/>
          <w:lang w:val="uk-UA"/>
        </w:rPr>
        <w:t>, своєчасність  та повноту сплати сум єдиного податку, а також за своєчасність подання  податкових декларацій .</w:t>
      </w:r>
    </w:p>
    <w:p w:rsidR="002E2E50" w:rsidRPr="00811E03" w:rsidRDefault="002E2E50" w:rsidP="002E2E50">
      <w:pPr>
        <w:ind w:firstLine="720"/>
        <w:rPr>
          <w:rFonts w:ascii="Times New Roman" w:hAnsi="Times New Roman" w:cs="Times New Roman"/>
          <w:sz w:val="24"/>
          <w:szCs w:val="24"/>
          <w:lang w:val="uk-UA"/>
        </w:rPr>
      </w:pPr>
    </w:p>
    <w:p w:rsidR="002E2E50" w:rsidRPr="00811E03" w:rsidRDefault="005A1BDF" w:rsidP="002E2E50">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E2E50" w:rsidRPr="00811E03">
        <w:rPr>
          <w:rFonts w:ascii="Times New Roman" w:hAnsi="Times New Roman" w:cs="Times New Roman"/>
          <w:sz w:val="24"/>
          <w:szCs w:val="24"/>
          <w:lang w:val="uk-UA"/>
        </w:rPr>
        <w:t xml:space="preserve">Секретар </w:t>
      </w:r>
      <w:r w:rsidR="000E6193">
        <w:rPr>
          <w:rFonts w:ascii="Times New Roman" w:hAnsi="Times New Roman" w:cs="Times New Roman"/>
          <w:sz w:val="24"/>
          <w:szCs w:val="24"/>
          <w:lang w:val="uk-UA"/>
        </w:rPr>
        <w:t>ради</w:t>
      </w:r>
      <w:r w:rsidR="002E2E50" w:rsidRPr="00811E03">
        <w:rPr>
          <w:rFonts w:ascii="Times New Roman" w:hAnsi="Times New Roman" w:cs="Times New Roman"/>
          <w:sz w:val="24"/>
          <w:szCs w:val="24"/>
          <w:lang w:val="uk-UA"/>
        </w:rPr>
        <w:t xml:space="preserve">                                                                  </w:t>
      </w:r>
      <w:r>
        <w:rPr>
          <w:rFonts w:ascii="Times New Roman" w:hAnsi="Times New Roman" w:cs="Times New Roman"/>
          <w:sz w:val="24"/>
          <w:szCs w:val="24"/>
          <w:lang w:val="uk-UA"/>
        </w:rPr>
        <w:t>Ольга СКОРІКОВА</w:t>
      </w:r>
      <w:r w:rsidR="002E2E50" w:rsidRPr="00811E03">
        <w:rPr>
          <w:rFonts w:ascii="Times New Roman" w:hAnsi="Times New Roman" w:cs="Times New Roman"/>
          <w:sz w:val="24"/>
          <w:szCs w:val="24"/>
          <w:lang w:val="uk-UA"/>
        </w:rPr>
        <w:t xml:space="preserve">         </w:t>
      </w:r>
      <w:r w:rsidR="002E2E50">
        <w:rPr>
          <w:rFonts w:ascii="Times New Roman" w:hAnsi="Times New Roman" w:cs="Times New Roman"/>
          <w:sz w:val="24"/>
          <w:szCs w:val="24"/>
          <w:lang w:val="uk-UA"/>
        </w:rPr>
        <w:t xml:space="preserve">            </w:t>
      </w:r>
    </w:p>
    <w:p w:rsidR="002E2E50" w:rsidRPr="00811E03" w:rsidRDefault="002E2E50" w:rsidP="002E2E50">
      <w:pPr>
        <w:ind w:left="5580"/>
        <w:rPr>
          <w:sz w:val="16"/>
          <w:szCs w:val="16"/>
          <w:lang w:val="uk-UA"/>
        </w:rPr>
      </w:pPr>
    </w:p>
    <w:p w:rsidR="002E2E50" w:rsidRDefault="002E2E50" w:rsidP="0070194E">
      <w:pPr>
        <w:ind w:firstLine="851"/>
        <w:jc w:val="center"/>
        <w:rPr>
          <w:rFonts w:ascii="Arial Narrow" w:hAnsi="Arial Narrow"/>
          <w:sz w:val="24"/>
          <w:szCs w:val="24"/>
          <w:lang w:val="uk-UA"/>
        </w:rPr>
      </w:pPr>
    </w:p>
    <w:p w:rsidR="002E2E50" w:rsidRPr="002E2E50" w:rsidRDefault="002E2E50" w:rsidP="002E2E50">
      <w:pPr>
        <w:rPr>
          <w:rFonts w:ascii="Arial Narrow" w:hAnsi="Arial Narrow"/>
          <w:sz w:val="24"/>
          <w:szCs w:val="24"/>
          <w:lang w:val="uk-UA"/>
        </w:rPr>
      </w:pPr>
    </w:p>
    <w:p w:rsidR="002E2E50" w:rsidRPr="002E2E50" w:rsidRDefault="002E2E50" w:rsidP="002E2E50">
      <w:pPr>
        <w:rPr>
          <w:rFonts w:ascii="Arial Narrow" w:hAnsi="Arial Narrow"/>
          <w:sz w:val="24"/>
          <w:szCs w:val="24"/>
          <w:lang w:val="uk-UA"/>
        </w:rPr>
      </w:pPr>
    </w:p>
    <w:p w:rsidR="002E2E50" w:rsidRPr="002E2E50" w:rsidRDefault="002E2E50" w:rsidP="002E2E50">
      <w:pPr>
        <w:rPr>
          <w:rFonts w:ascii="Arial Narrow" w:hAnsi="Arial Narrow"/>
          <w:sz w:val="24"/>
          <w:szCs w:val="24"/>
          <w:lang w:val="uk-UA"/>
        </w:rPr>
      </w:pPr>
    </w:p>
    <w:p w:rsidR="002E2E50" w:rsidRPr="002E2E50" w:rsidRDefault="002E2E50" w:rsidP="002E2E50">
      <w:pPr>
        <w:rPr>
          <w:rFonts w:ascii="Arial Narrow" w:hAnsi="Arial Narrow"/>
          <w:sz w:val="24"/>
          <w:szCs w:val="24"/>
          <w:lang w:val="uk-UA"/>
        </w:rPr>
      </w:pPr>
    </w:p>
    <w:p w:rsidR="002E2E50" w:rsidRPr="002E2E50" w:rsidRDefault="002E2E50" w:rsidP="002E2E50">
      <w:pPr>
        <w:rPr>
          <w:rFonts w:ascii="Arial Narrow" w:hAnsi="Arial Narrow"/>
          <w:sz w:val="24"/>
          <w:szCs w:val="24"/>
          <w:lang w:val="uk-UA"/>
        </w:rPr>
      </w:pPr>
    </w:p>
    <w:p w:rsidR="002E2E50" w:rsidRPr="002E2E50" w:rsidRDefault="002E2E50" w:rsidP="002E2E50">
      <w:pPr>
        <w:rPr>
          <w:rFonts w:ascii="Arial Narrow" w:hAnsi="Arial Narrow"/>
          <w:sz w:val="24"/>
          <w:szCs w:val="24"/>
          <w:lang w:val="uk-UA"/>
        </w:rPr>
      </w:pPr>
    </w:p>
    <w:p w:rsidR="002E2E50" w:rsidRPr="002E2E50" w:rsidRDefault="002E2E50" w:rsidP="002E2E50">
      <w:pPr>
        <w:rPr>
          <w:rFonts w:ascii="Arial Narrow" w:hAnsi="Arial Narrow"/>
          <w:sz w:val="24"/>
          <w:szCs w:val="24"/>
          <w:lang w:val="uk-UA"/>
        </w:rPr>
      </w:pPr>
    </w:p>
    <w:p w:rsidR="002E2E50" w:rsidRPr="002E2E50" w:rsidRDefault="002E2E50" w:rsidP="002E2E50">
      <w:pPr>
        <w:rPr>
          <w:rFonts w:ascii="Arial Narrow" w:hAnsi="Arial Narrow"/>
          <w:sz w:val="24"/>
          <w:szCs w:val="24"/>
          <w:lang w:val="uk-UA"/>
        </w:rPr>
      </w:pPr>
    </w:p>
    <w:p w:rsidR="002E2E50" w:rsidRPr="002E2E50" w:rsidRDefault="002E2E50" w:rsidP="002E2E50">
      <w:pPr>
        <w:rPr>
          <w:rFonts w:ascii="Arial Narrow" w:hAnsi="Arial Narrow"/>
          <w:sz w:val="24"/>
          <w:szCs w:val="24"/>
          <w:lang w:val="uk-UA"/>
        </w:rPr>
      </w:pPr>
    </w:p>
    <w:p w:rsidR="002E2E50" w:rsidRPr="002E2E50" w:rsidRDefault="002E2E50" w:rsidP="002E2E50">
      <w:pPr>
        <w:rPr>
          <w:rFonts w:ascii="Arial Narrow" w:hAnsi="Arial Narrow"/>
          <w:sz w:val="24"/>
          <w:szCs w:val="24"/>
          <w:lang w:val="uk-UA"/>
        </w:rPr>
      </w:pPr>
    </w:p>
    <w:p w:rsidR="002E2E50" w:rsidRPr="002E2E50" w:rsidRDefault="002E2E50" w:rsidP="002E2E50">
      <w:pPr>
        <w:rPr>
          <w:rFonts w:ascii="Arial Narrow" w:hAnsi="Arial Narrow"/>
          <w:sz w:val="24"/>
          <w:szCs w:val="24"/>
          <w:lang w:val="uk-UA"/>
        </w:rPr>
      </w:pPr>
    </w:p>
    <w:p w:rsidR="002E2E50" w:rsidRPr="002E2E50" w:rsidRDefault="002E2E50" w:rsidP="002E2E50">
      <w:pPr>
        <w:rPr>
          <w:rFonts w:ascii="Arial Narrow" w:hAnsi="Arial Narrow"/>
          <w:sz w:val="24"/>
          <w:szCs w:val="24"/>
          <w:lang w:val="uk-UA"/>
        </w:rPr>
      </w:pPr>
    </w:p>
    <w:p w:rsidR="002E2E50" w:rsidRPr="002E2E50" w:rsidRDefault="002E2E50" w:rsidP="002E2E50">
      <w:pPr>
        <w:rPr>
          <w:rFonts w:ascii="Arial Narrow" w:hAnsi="Arial Narrow"/>
          <w:sz w:val="24"/>
          <w:szCs w:val="24"/>
          <w:lang w:val="uk-UA"/>
        </w:rPr>
      </w:pPr>
    </w:p>
    <w:p w:rsidR="002E2E50" w:rsidRPr="002E2E50" w:rsidRDefault="002E2E50" w:rsidP="002E2E50">
      <w:pPr>
        <w:rPr>
          <w:rFonts w:ascii="Arial Narrow" w:hAnsi="Arial Narrow"/>
          <w:sz w:val="24"/>
          <w:szCs w:val="24"/>
          <w:lang w:val="uk-UA"/>
        </w:rPr>
      </w:pPr>
    </w:p>
    <w:p w:rsidR="002E2E50" w:rsidRPr="002E2E50" w:rsidRDefault="002E2E50" w:rsidP="002E2E50">
      <w:pPr>
        <w:rPr>
          <w:rFonts w:ascii="Arial Narrow" w:hAnsi="Arial Narrow"/>
          <w:sz w:val="24"/>
          <w:szCs w:val="24"/>
          <w:lang w:val="uk-UA"/>
        </w:rPr>
      </w:pPr>
    </w:p>
    <w:p w:rsidR="002E2E50" w:rsidRPr="002E2E50" w:rsidRDefault="002E2E50" w:rsidP="002E2E50">
      <w:pPr>
        <w:rPr>
          <w:rFonts w:ascii="Arial Narrow" w:hAnsi="Arial Narrow"/>
          <w:sz w:val="24"/>
          <w:szCs w:val="24"/>
          <w:lang w:val="uk-UA"/>
        </w:rPr>
      </w:pPr>
    </w:p>
    <w:p w:rsidR="002E2E50" w:rsidRDefault="002E2E50" w:rsidP="002E2E50">
      <w:pPr>
        <w:rPr>
          <w:rFonts w:ascii="Arial Narrow" w:hAnsi="Arial Narrow"/>
          <w:sz w:val="24"/>
          <w:szCs w:val="24"/>
          <w:lang w:val="uk-UA"/>
        </w:rPr>
      </w:pPr>
    </w:p>
    <w:p w:rsidR="002E2E50" w:rsidRDefault="002E2E50" w:rsidP="002E2E50">
      <w:pPr>
        <w:tabs>
          <w:tab w:val="left" w:pos="2460"/>
        </w:tabs>
        <w:rPr>
          <w:rFonts w:ascii="Arial Narrow" w:hAnsi="Arial Narrow"/>
          <w:sz w:val="24"/>
          <w:szCs w:val="24"/>
          <w:lang w:val="uk-UA"/>
        </w:rPr>
      </w:pPr>
      <w:r>
        <w:rPr>
          <w:rFonts w:ascii="Arial Narrow" w:hAnsi="Arial Narrow"/>
          <w:sz w:val="24"/>
          <w:szCs w:val="24"/>
          <w:lang w:val="uk-UA"/>
        </w:rPr>
        <w:tab/>
      </w:r>
    </w:p>
    <w:p w:rsidR="002E2E50" w:rsidRPr="00811E03" w:rsidRDefault="002E2E50" w:rsidP="002E2E5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Додаток 3</w:t>
      </w:r>
    </w:p>
    <w:p w:rsidR="002E2E50" w:rsidRPr="00811E03" w:rsidRDefault="002E2E50" w:rsidP="002E2E5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r w:rsidRPr="00811E03">
        <w:rPr>
          <w:rFonts w:ascii="Times New Roman" w:eastAsia="Times New Roman" w:hAnsi="Times New Roman" w:cs="Times New Roman"/>
          <w:color w:val="000000"/>
          <w:sz w:val="24"/>
          <w:szCs w:val="24"/>
          <w:lang w:val="uk-UA" w:eastAsia="ru-RU"/>
        </w:rPr>
        <w:t>  до  рішення</w:t>
      </w:r>
      <w:r>
        <w:rPr>
          <w:rFonts w:ascii="Times New Roman" w:eastAsia="Times New Roman" w:hAnsi="Times New Roman" w:cs="Times New Roman"/>
          <w:color w:val="000000"/>
          <w:sz w:val="24"/>
          <w:szCs w:val="24"/>
          <w:lang w:val="uk-UA" w:eastAsia="ru-RU"/>
        </w:rPr>
        <w:t xml:space="preserve"> </w:t>
      </w:r>
    </w:p>
    <w:p w:rsidR="002E2E50" w:rsidRPr="00811E03" w:rsidRDefault="002E2E50" w:rsidP="002E2E5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Затишнян</w:t>
      </w:r>
      <w:r w:rsidRPr="00811E03">
        <w:rPr>
          <w:rFonts w:ascii="Times New Roman" w:eastAsia="Times New Roman" w:hAnsi="Times New Roman" w:cs="Times New Roman"/>
          <w:color w:val="000000"/>
          <w:sz w:val="24"/>
          <w:szCs w:val="24"/>
          <w:lang w:val="uk-UA" w:eastAsia="ru-RU"/>
        </w:rPr>
        <w:t>ської сільської ради </w:t>
      </w:r>
    </w:p>
    <w:p w:rsidR="002E2E50" w:rsidRPr="001D6CAD" w:rsidRDefault="002E2E50" w:rsidP="002E2E5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r w:rsidRPr="00811E03">
        <w:rPr>
          <w:rFonts w:ascii="Times New Roman" w:eastAsia="Times New Roman" w:hAnsi="Times New Roman" w:cs="Times New Roman"/>
          <w:color w:val="000000"/>
          <w:sz w:val="24"/>
          <w:szCs w:val="24"/>
          <w:lang w:val="uk-UA" w:eastAsia="ru-RU"/>
        </w:rPr>
        <w:t xml:space="preserve">від </w:t>
      </w:r>
      <w:r w:rsidR="001D6CAD">
        <w:rPr>
          <w:rFonts w:ascii="Times New Roman" w:eastAsia="Times New Roman" w:hAnsi="Times New Roman" w:cs="Times New Roman"/>
          <w:color w:val="000000"/>
          <w:sz w:val="24"/>
          <w:szCs w:val="24"/>
          <w:lang w:val="uk-UA" w:eastAsia="ru-RU"/>
        </w:rPr>
        <w:t>03.06.</w:t>
      </w:r>
      <w:r w:rsidRPr="00811E03">
        <w:rPr>
          <w:rFonts w:ascii="Times New Roman" w:eastAsia="Times New Roman" w:hAnsi="Times New Roman" w:cs="Times New Roman"/>
          <w:color w:val="000000"/>
          <w:sz w:val="24"/>
          <w:szCs w:val="24"/>
          <w:lang w:val="uk-UA" w:eastAsia="ru-RU"/>
        </w:rPr>
        <w:t>202</w:t>
      </w:r>
      <w:r>
        <w:rPr>
          <w:rFonts w:ascii="Times New Roman" w:eastAsia="Times New Roman" w:hAnsi="Times New Roman" w:cs="Times New Roman"/>
          <w:color w:val="000000"/>
          <w:sz w:val="24"/>
          <w:szCs w:val="24"/>
          <w:lang w:val="uk-UA" w:eastAsia="ru-RU"/>
        </w:rPr>
        <w:t>2</w:t>
      </w:r>
      <w:r w:rsidRPr="00811E03">
        <w:rPr>
          <w:rFonts w:ascii="Times New Roman" w:eastAsia="Times New Roman" w:hAnsi="Times New Roman" w:cs="Times New Roman"/>
          <w:color w:val="000000"/>
          <w:sz w:val="24"/>
          <w:szCs w:val="24"/>
          <w:lang w:val="uk-UA" w:eastAsia="ru-RU"/>
        </w:rPr>
        <w:t xml:space="preserve"> р.  №</w:t>
      </w:r>
      <w:r w:rsidR="001D6CAD">
        <w:rPr>
          <w:rFonts w:ascii="Times New Roman" w:eastAsia="Times New Roman" w:hAnsi="Times New Roman" w:cs="Times New Roman"/>
          <w:color w:val="000000"/>
          <w:sz w:val="24"/>
          <w:szCs w:val="24"/>
          <w:lang w:val="uk-UA" w:eastAsia="ru-RU"/>
        </w:rPr>
        <w:t>04-22/</w:t>
      </w:r>
      <w:r w:rsidR="001D6CAD">
        <w:rPr>
          <w:rFonts w:ascii="Times New Roman" w:eastAsia="Times New Roman" w:hAnsi="Times New Roman" w:cs="Times New Roman"/>
          <w:color w:val="000000"/>
          <w:sz w:val="24"/>
          <w:szCs w:val="24"/>
          <w:lang w:val="en-US" w:eastAsia="ru-RU"/>
        </w:rPr>
        <w:t>VIII</w:t>
      </w:r>
    </w:p>
    <w:p w:rsidR="002E2E50" w:rsidRDefault="002E2E50" w:rsidP="002E2E50">
      <w:pPr>
        <w:spacing w:after="240"/>
        <w:ind w:left="142"/>
        <w:jc w:val="center"/>
        <w:rPr>
          <w:rFonts w:ascii="Times New Roman" w:hAnsi="Times New Roman" w:cs="Times New Roman"/>
          <w:b/>
          <w:sz w:val="24"/>
          <w:szCs w:val="24"/>
          <w:lang w:val="uk-UA"/>
        </w:rPr>
      </w:pPr>
    </w:p>
    <w:p w:rsidR="002E2E50" w:rsidRPr="007A375B" w:rsidRDefault="002E2E50" w:rsidP="002E2E50">
      <w:pPr>
        <w:spacing w:after="240"/>
        <w:ind w:left="142"/>
        <w:jc w:val="center"/>
        <w:rPr>
          <w:rFonts w:ascii="Times New Roman" w:hAnsi="Times New Roman" w:cs="Times New Roman"/>
          <w:b/>
          <w:sz w:val="24"/>
          <w:szCs w:val="24"/>
          <w:lang w:val="uk-UA"/>
        </w:rPr>
      </w:pPr>
      <w:r w:rsidRPr="007A375B">
        <w:rPr>
          <w:rFonts w:ascii="Times New Roman" w:hAnsi="Times New Roman" w:cs="Times New Roman"/>
          <w:b/>
          <w:sz w:val="24"/>
          <w:szCs w:val="24"/>
          <w:lang w:val="uk-UA"/>
        </w:rPr>
        <w:t>Ставки єдиного податку для фізичних осіб – суб’єктів підприємницької діяльності, які зареєстровані залежно від групи платників єдиного податку</w:t>
      </w:r>
    </w:p>
    <w:p w:rsidR="002E2E50" w:rsidRDefault="002E2E50" w:rsidP="002E2E50">
      <w:pPr>
        <w:spacing w:after="0" w:line="240" w:lineRule="auto"/>
        <w:ind w:left="142"/>
        <w:rPr>
          <w:rFonts w:ascii="Times New Roman" w:hAnsi="Times New Roman" w:cs="Times New Roman"/>
          <w:sz w:val="24"/>
          <w:szCs w:val="24"/>
          <w:lang w:val="uk-UA"/>
        </w:rPr>
      </w:pPr>
      <w:r w:rsidRPr="00A65096">
        <w:rPr>
          <w:rFonts w:ascii="Times New Roman" w:hAnsi="Times New Roman" w:cs="Times New Roman"/>
          <w:sz w:val="24"/>
          <w:szCs w:val="24"/>
          <w:lang w:val="uk-UA"/>
        </w:rPr>
        <w:t>Фіксовані ставки єдиного податку для фізичних осіб – підприємців, які належать до першої групи платників</w:t>
      </w:r>
    </w:p>
    <w:tbl>
      <w:tblPr>
        <w:tblW w:w="94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5"/>
        <w:gridCol w:w="5070"/>
      </w:tblGrid>
      <w:tr w:rsidR="002E2E50" w:rsidTr="00761B67">
        <w:trPr>
          <w:trHeight w:val="537"/>
        </w:trPr>
        <w:tc>
          <w:tcPr>
            <w:tcW w:w="4335" w:type="dxa"/>
          </w:tcPr>
          <w:p w:rsidR="002E2E50" w:rsidRDefault="002E2E50" w:rsidP="00761B67">
            <w:pPr>
              <w:spacing w:after="0" w:line="240" w:lineRule="auto"/>
              <w:ind w:left="103"/>
              <w:rPr>
                <w:rFonts w:ascii="Times New Roman" w:hAnsi="Times New Roman" w:cs="Times New Roman"/>
                <w:sz w:val="24"/>
                <w:szCs w:val="24"/>
                <w:lang w:val="uk-UA"/>
              </w:rPr>
            </w:pPr>
            <w:r>
              <w:rPr>
                <w:rFonts w:ascii="Times New Roman" w:hAnsi="Times New Roman" w:cs="Times New Roman"/>
                <w:sz w:val="24"/>
                <w:szCs w:val="24"/>
                <w:lang w:val="uk-UA"/>
              </w:rPr>
              <w:t>Фізичні особи – підприємці, які належать до першої групи платників і обсяг доходу яких протягом календарного року не перевищує 300 000 грн.</w:t>
            </w:r>
          </w:p>
        </w:tc>
        <w:tc>
          <w:tcPr>
            <w:tcW w:w="5070"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Розмір фіксованої ставки єдиного податку на календарний місяць, у відсотках до розміру мінімальної заробітної плати, встановленої законом на 1 січня податкового (звітного) року з розрахунку на календарний місяць.</w:t>
            </w:r>
          </w:p>
        </w:tc>
      </w:tr>
      <w:tr w:rsidR="002E2E50" w:rsidTr="00761B67">
        <w:trPr>
          <w:trHeight w:val="630"/>
        </w:trPr>
        <w:tc>
          <w:tcPr>
            <w:tcW w:w="4335" w:type="dxa"/>
          </w:tcPr>
          <w:p w:rsidR="002E2E50" w:rsidRPr="00A65096" w:rsidRDefault="002E2E50" w:rsidP="00761B67">
            <w:pPr>
              <w:spacing w:after="0" w:line="240" w:lineRule="auto"/>
              <w:ind w:left="103"/>
              <w:rPr>
                <w:rFonts w:ascii="Times New Roman" w:hAnsi="Times New Roman" w:cs="Times New Roman"/>
                <w:sz w:val="24"/>
                <w:szCs w:val="24"/>
                <w:lang w:val="uk-UA"/>
              </w:rPr>
            </w:pPr>
            <w:r w:rsidRPr="00A65096">
              <w:rPr>
                <w:rFonts w:ascii="Times New Roman" w:hAnsi="Times New Roman" w:cs="Times New Roman"/>
                <w:sz w:val="24"/>
                <w:szCs w:val="24"/>
                <w:lang w:val="uk-UA"/>
              </w:rPr>
              <w:t>Фізичні особи-підприємці, які не використовують працю найманих осіб, здійснюють виключно роздрібний продаж товарів з торгівельних місць на ринках</w:t>
            </w:r>
          </w:p>
        </w:tc>
        <w:tc>
          <w:tcPr>
            <w:tcW w:w="5070"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p w:rsidR="002E2E50" w:rsidRPr="00A65096" w:rsidRDefault="002E2E50" w:rsidP="00761B67">
            <w:pPr>
              <w:spacing w:after="0" w:line="240" w:lineRule="auto"/>
              <w:ind w:left="103"/>
              <w:rPr>
                <w:rFonts w:ascii="Times New Roman" w:hAnsi="Times New Roman" w:cs="Times New Roman"/>
                <w:sz w:val="24"/>
                <w:szCs w:val="24"/>
                <w:lang w:val="uk-UA"/>
              </w:rPr>
            </w:pPr>
          </w:p>
        </w:tc>
      </w:tr>
      <w:tr w:rsidR="002E2E50" w:rsidTr="00761B67">
        <w:trPr>
          <w:trHeight w:val="780"/>
        </w:trPr>
        <w:tc>
          <w:tcPr>
            <w:tcW w:w="4335" w:type="dxa"/>
          </w:tcPr>
          <w:p w:rsidR="002E2E50" w:rsidRPr="00A65096" w:rsidRDefault="002E2E50" w:rsidP="00761B67">
            <w:pPr>
              <w:spacing w:after="0" w:line="240" w:lineRule="auto"/>
              <w:ind w:left="103"/>
              <w:rPr>
                <w:rFonts w:ascii="Times New Roman" w:hAnsi="Times New Roman" w:cs="Times New Roman"/>
                <w:sz w:val="24"/>
                <w:szCs w:val="24"/>
                <w:lang w:val="uk-UA"/>
              </w:rPr>
            </w:pPr>
            <w:r w:rsidRPr="00A65096">
              <w:rPr>
                <w:rFonts w:ascii="Times New Roman" w:hAnsi="Times New Roman" w:cs="Times New Roman"/>
                <w:sz w:val="24"/>
                <w:szCs w:val="24"/>
                <w:lang w:val="uk-UA"/>
              </w:rPr>
              <w:t>Фізичні особи-підприємці, які не використовують працю найманих осіб, проводять господарську діяльність з надання побутових послуг населенню, визначених п.291.7 статті 291 ПКУ</w:t>
            </w:r>
          </w:p>
        </w:tc>
        <w:tc>
          <w:tcPr>
            <w:tcW w:w="5070" w:type="dxa"/>
          </w:tcPr>
          <w:p w:rsidR="002E2E50" w:rsidRPr="00711225" w:rsidRDefault="002E2E50" w:rsidP="00761B67">
            <w:pPr>
              <w:spacing w:after="0" w:line="240" w:lineRule="auto"/>
              <w:ind w:left="103"/>
              <w:rPr>
                <w:sz w:val="24"/>
                <w:szCs w:val="24"/>
                <w:lang w:val="uk-UA"/>
              </w:rPr>
            </w:pPr>
            <w:r w:rsidRPr="00711225">
              <w:rPr>
                <w:sz w:val="24"/>
                <w:szCs w:val="24"/>
                <w:lang w:val="uk-UA"/>
              </w:rPr>
              <w:t>10</w:t>
            </w:r>
          </w:p>
        </w:tc>
      </w:tr>
    </w:tbl>
    <w:p w:rsidR="002E2E50" w:rsidRDefault="002E2E50" w:rsidP="002E2E50">
      <w:pPr>
        <w:spacing w:after="0" w:line="240" w:lineRule="auto"/>
        <w:ind w:left="142"/>
        <w:rPr>
          <w:sz w:val="16"/>
          <w:szCs w:val="16"/>
          <w:lang w:val="uk-UA"/>
        </w:rPr>
      </w:pPr>
    </w:p>
    <w:p w:rsidR="002E2E50" w:rsidRPr="00CA28B9" w:rsidRDefault="002E2E50" w:rsidP="002E2E50">
      <w:pPr>
        <w:spacing w:after="0" w:line="240" w:lineRule="auto"/>
        <w:ind w:left="142"/>
        <w:rPr>
          <w:rFonts w:ascii="Times New Roman" w:hAnsi="Times New Roman" w:cs="Times New Roman"/>
          <w:sz w:val="24"/>
          <w:szCs w:val="24"/>
          <w:lang w:val="uk-UA"/>
        </w:rPr>
      </w:pPr>
      <w:r w:rsidRPr="00CA28B9">
        <w:rPr>
          <w:rFonts w:ascii="Times New Roman" w:hAnsi="Times New Roman" w:cs="Times New Roman"/>
          <w:sz w:val="24"/>
          <w:szCs w:val="24"/>
          <w:lang w:val="uk-UA"/>
        </w:rPr>
        <w:t>Фіксовані ставки єдиного податку для фізичних осіб – підприємців, які належать до другої групи платників</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5"/>
        <w:gridCol w:w="1814"/>
      </w:tblGrid>
      <w:tr w:rsidR="002E2E50" w:rsidRPr="006534CF" w:rsidTr="00761B67">
        <w:trPr>
          <w:trHeight w:val="510"/>
        </w:trPr>
        <w:tc>
          <w:tcPr>
            <w:tcW w:w="7415" w:type="dxa"/>
          </w:tcPr>
          <w:p w:rsidR="002E2E50" w:rsidRDefault="002E2E50" w:rsidP="00761B67">
            <w:pPr>
              <w:spacing w:after="0" w:line="240" w:lineRule="auto"/>
              <w:ind w:firstLine="540"/>
              <w:rPr>
                <w:rFonts w:ascii="Times New Roman" w:hAnsi="Times New Roman" w:cs="Times New Roman"/>
                <w:sz w:val="24"/>
                <w:szCs w:val="24"/>
                <w:lang w:val="uk-UA"/>
              </w:rPr>
            </w:pPr>
          </w:p>
          <w:p w:rsidR="002E2E50" w:rsidRPr="006534CF" w:rsidRDefault="002E2E50" w:rsidP="00761B67">
            <w:pPr>
              <w:spacing w:after="0" w:line="240" w:lineRule="auto"/>
              <w:rPr>
                <w:rFonts w:ascii="Times New Roman" w:hAnsi="Times New Roman" w:cs="Times New Roman"/>
                <w:sz w:val="24"/>
                <w:szCs w:val="24"/>
                <w:lang w:val="uk-UA"/>
              </w:rPr>
            </w:pPr>
            <w:r w:rsidRPr="006534CF">
              <w:rPr>
                <w:rFonts w:ascii="Times New Roman" w:hAnsi="Times New Roman" w:cs="Times New Roman"/>
                <w:sz w:val="24"/>
                <w:szCs w:val="24"/>
                <w:lang w:val="uk-UA"/>
              </w:rPr>
              <w:t>Назва</w:t>
            </w:r>
          </w:p>
        </w:tc>
        <w:tc>
          <w:tcPr>
            <w:tcW w:w="1814" w:type="dxa"/>
          </w:tcPr>
          <w:p w:rsidR="002E2E50" w:rsidRPr="006534CF" w:rsidRDefault="002E2E50" w:rsidP="00761B67">
            <w:pPr>
              <w:spacing w:after="0" w:line="240" w:lineRule="auto"/>
              <w:rPr>
                <w:rFonts w:ascii="Times New Roman" w:hAnsi="Times New Roman" w:cs="Times New Roman"/>
                <w:sz w:val="24"/>
                <w:szCs w:val="24"/>
                <w:lang w:val="uk-UA"/>
              </w:rPr>
            </w:pPr>
            <w:r w:rsidRPr="006534CF">
              <w:rPr>
                <w:rFonts w:ascii="Times New Roman" w:hAnsi="Times New Roman" w:cs="Times New Roman"/>
                <w:sz w:val="24"/>
                <w:szCs w:val="24"/>
                <w:lang w:val="uk-UA"/>
              </w:rPr>
              <w:t xml:space="preserve">Ставка на </w:t>
            </w:r>
            <w:r>
              <w:rPr>
                <w:rFonts w:ascii="Times New Roman" w:hAnsi="Times New Roman" w:cs="Times New Roman"/>
                <w:sz w:val="24"/>
                <w:szCs w:val="24"/>
                <w:lang w:val="uk-UA"/>
              </w:rPr>
              <w:t>2022</w:t>
            </w:r>
            <w:r w:rsidRPr="006534CF">
              <w:rPr>
                <w:rFonts w:ascii="Times New Roman" w:hAnsi="Times New Roman" w:cs="Times New Roman"/>
                <w:sz w:val="24"/>
                <w:szCs w:val="24"/>
                <w:lang w:val="uk-UA"/>
              </w:rPr>
              <w:t xml:space="preserve"> рік </w:t>
            </w:r>
          </w:p>
          <w:p w:rsidR="002E2E50" w:rsidRPr="006534CF" w:rsidRDefault="002E2E50" w:rsidP="00761B67">
            <w:pPr>
              <w:spacing w:after="0" w:line="240" w:lineRule="auto"/>
              <w:rPr>
                <w:rFonts w:ascii="Times New Roman" w:hAnsi="Times New Roman" w:cs="Times New Roman"/>
                <w:sz w:val="24"/>
                <w:szCs w:val="24"/>
                <w:lang w:val="uk-UA"/>
              </w:rPr>
            </w:pPr>
            <w:r w:rsidRPr="006534CF">
              <w:rPr>
                <w:rFonts w:ascii="Times New Roman" w:hAnsi="Times New Roman" w:cs="Times New Roman"/>
                <w:sz w:val="24"/>
                <w:szCs w:val="24"/>
                <w:lang w:val="uk-UA"/>
              </w:rPr>
              <w:t xml:space="preserve">(відсоток до розміру мінімальної заробітної плати) </w:t>
            </w:r>
          </w:p>
        </w:tc>
      </w:tr>
      <w:tr w:rsidR="002E2E50" w:rsidRPr="006534CF" w:rsidTr="00761B67">
        <w:trPr>
          <w:trHeight w:val="608"/>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01.11 </w:t>
            </w:r>
            <w:r w:rsidRPr="006534CF">
              <w:rPr>
                <w:rFonts w:ascii="Times New Roman" w:hAnsi="Times New Roman" w:cs="Times New Roman"/>
                <w:sz w:val="24"/>
                <w:szCs w:val="24"/>
                <w:lang w:val="uk-UA"/>
              </w:rPr>
              <w:t>Вирощування зернових  культур ( крім рису), бобових культур і насіння   олійних культур</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150"/>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01.13 </w:t>
            </w:r>
            <w:r w:rsidRPr="006534CF">
              <w:rPr>
                <w:rFonts w:ascii="Times New Roman" w:hAnsi="Times New Roman" w:cs="Times New Roman"/>
                <w:sz w:val="24"/>
                <w:szCs w:val="24"/>
                <w:lang w:val="uk-UA"/>
              </w:rPr>
              <w:t>Вирощування  овочів та баштанових культур, коренеплодів та бульбоплодів</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247"/>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01.19 </w:t>
            </w:r>
            <w:r w:rsidRPr="006534CF">
              <w:rPr>
                <w:rFonts w:ascii="Times New Roman" w:hAnsi="Times New Roman" w:cs="Times New Roman"/>
                <w:sz w:val="24"/>
                <w:szCs w:val="24"/>
                <w:lang w:val="uk-UA"/>
              </w:rPr>
              <w:t>Вирощування  інших однорічних  і дворічних  культур</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00"/>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01.24 </w:t>
            </w:r>
            <w:r w:rsidRPr="006534CF">
              <w:rPr>
                <w:rFonts w:ascii="Times New Roman" w:hAnsi="Times New Roman" w:cs="Times New Roman"/>
                <w:sz w:val="24"/>
                <w:szCs w:val="24"/>
                <w:lang w:val="uk-UA"/>
              </w:rPr>
              <w:t>Вирощування зерняткових та кісточкових фруктів</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116"/>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01.30 </w:t>
            </w:r>
            <w:r w:rsidRPr="006534CF">
              <w:rPr>
                <w:rFonts w:ascii="Times New Roman" w:hAnsi="Times New Roman" w:cs="Times New Roman"/>
                <w:sz w:val="24"/>
                <w:szCs w:val="24"/>
                <w:lang w:val="uk-UA"/>
              </w:rPr>
              <w:t>Відтворення рослин</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01.41 </w:t>
            </w:r>
            <w:r w:rsidRPr="006534CF">
              <w:rPr>
                <w:rFonts w:ascii="Times New Roman" w:hAnsi="Times New Roman" w:cs="Times New Roman"/>
                <w:sz w:val="24"/>
                <w:szCs w:val="24"/>
                <w:lang w:val="uk-UA"/>
              </w:rPr>
              <w:t xml:space="preserve">Розведення великої рогатої худоби молочних порід </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124"/>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01.42 </w:t>
            </w:r>
            <w:r w:rsidRPr="006534CF">
              <w:rPr>
                <w:rFonts w:ascii="Times New Roman" w:hAnsi="Times New Roman" w:cs="Times New Roman"/>
                <w:sz w:val="24"/>
                <w:szCs w:val="24"/>
                <w:lang w:val="uk-UA"/>
              </w:rPr>
              <w:t>Розведення іншої великої рогатої худоби та буйволів</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108"/>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01.45 </w:t>
            </w:r>
            <w:r w:rsidRPr="006534CF">
              <w:rPr>
                <w:rFonts w:ascii="Times New Roman" w:hAnsi="Times New Roman" w:cs="Times New Roman"/>
                <w:sz w:val="24"/>
                <w:szCs w:val="24"/>
                <w:lang w:val="uk-UA"/>
              </w:rPr>
              <w:t xml:space="preserve">Розведення овець   і </w:t>
            </w:r>
            <w:proofErr w:type="spellStart"/>
            <w:r w:rsidRPr="006534CF">
              <w:rPr>
                <w:rFonts w:ascii="Times New Roman" w:hAnsi="Times New Roman" w:cs="Times New Roman"/>
                <w:sz w:val="24"/>
                <w:szCs w:val="24"/>
                <w:lang w:val="uk-UA"/>
              </w:rPr>
              <w:t>кiз</w:t>
            </w:r>
            <w:proofErr w:type="spellEnd"/>
            <w:r w:rsidRPr="006534CF">
              <w:rPr>
                <w:rFonts w:ascii="Times New Roman" w:hAnsi="Times New Roman" w:cs="Times New Roman"/>
                <w:sz w:val="24"/>
                <w:szCs w:val="24"/>
                <w:lang w:val="uk-UA"/>
              </w:rPr>
              <w:t xml:space="preserve"> </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92"/>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01.46 </w:t>
            </w:r>
            <w:r w:rsidRPr="006534CF">
              <w:rPr>
                <w:rFonts w:ascii="Times New Roman" w:hAnsi="Times New Roman" w:cs="Times New Roman"/>
                <w:sz w:val="24"/>
                <w:szCs w:val="24"/>
                <w:lang w:val="uk-UA"/>
              </w:rPr>
              <w:t>Розведення свиней</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76"/>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01.47 </w:t>
            </w:r>
            <w:r w:rsidRPr="006534CF">
              <w:rPr>
                <w:rFonts w:ascii="Times New Roman" w:hAnsi="Times New Roman" w:cs="Times New Roman"/>
                <w:sz w:val="24"/>
                <w:szCs w:val="24"/>
                <w:lang w:val="uk-UA"/>
              </w:rPr>
              <w:t>Розведення свійської птиці</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70"/>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01.49 </w:t>
            </w:r>
            <w:r w:rsidRPr="006534CF">
              <w:rPr>
                <w:rFonts w:ascii="Times New Roman" w:hAnsi="Times New Roman" w:cs="Times New Roman"/>
                <w:sz w:val="24"/>
                <w:szCs w:val="24"/>
                <w:lang w:val="uk-UA"/>
              </w:rPr>
              <w:t>Розведення інших тварин</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223"/>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01.50 </w:t>
            </w:r>
            <w:r w:rsidRPr="006534CF">
              <w:rPr>
                <w:rFonts w:ascii="Times New Roman" w:hAnsi="Times New Roman" w:cs="Times New Roman"/>
                <w:sz w:val="24"/>
                <w:szCs w:val="24"/>
                <w:lang w:val="uk-UA"/>
              </w:rPr>
              <w:t>Змішане сільське господарство</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180"/>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01.61 </w:t>
            </w:r>
            <w:r w:rsidRPr="006534CF">
              <w:rPr>
                <w:rFonts w:ascii="Times New Roman" w:hAnsi="Times New Roman" w:cs="Times New Roman"/>
                <w:sz w:val="24"/>
                <w:szCs w:val="24"/>
                <w:lang w:val="uk-UA"/>
              </w:rPr>
              <w:t>Допоміжна діяльність у рослинництві</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195"/>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01.62 </w:t>
            </w:r>
            <w:r w:rsidRPr="006534CF">
              <w:rPr>
                <w:rFonts w:ascii="Times New Roman" w:hAnsi="Times New Roman" w:cs="Times New Roman"/>
                <w:sz w:val="24"/>
                <w:szCs w:val="24"/>
                <w:lang w:val="uk-UA"/>
              </w:rPr>
              <w:t>Допоміжна діяльність у тваринництві</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133"/>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01.70 </w:t>
            </w:r>
            <w:r w:rsidRPr="006534CF">
              <w:rPr>
                <w:rFonts w:ascii="Times New Roman" w:hAnsi="Times New Roman" w:cs="Times New Roman"/>
                <w:sz w:val="24"/>
                <w:szCs w:val="24"/>
                <w:lang w:val="uk-UA"/>
              </w:rPr>
              <w:t>Мисливство, відловлювання тварин і надання пов</w:t>
            </w:r>
            <w:r>
              <w:rPr>
                <w:rFonts w:ascii="Times New Roman" w:hAnsi="Times New Roman" w:cs="Times New Roman"/>
                <w:sz w:val="24"/>
                <w:szCs w:val="24"/>
                <w:lang w:val="uk-UA"/>
              </w:rPr>
              <w:t>’</w:t>
            </w:r>
            <w:r w:rsidRPr="006534CF">
              <w:rPr>
                <w:rFonts w:ascii="Times New Roman" w:hAnsi="Times New Roman" w:cs="Times New Roman"/>
                <w:sz w:val="24"/>
                <w:szCs w:val="24"/>
                <w:lang w:val="uk-UA"/>
              </w:rPr>
              <w:t>язаних із ними послуг</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118"/>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10.11 </w:t>
            </w:r>
            <w:r w:rsidRPr="006534CF">
              <w:rPr>
                <w:rFonts w:ascii="Times New Roman" w:hAnsi="Times New Roman" w:cs="Times New Roman"/>
                <w:sz w:val="24"/>
                <w:szCs w:val="24"/>
                <w:lang w:val="uk-UA"/>
              </w:rPr>
              <w:t>Виробництво м</w:t>
            </w:r>
            <w:r>
              <w:rPr>
                <w:rFonts w:ascii="Times New Roman" w:hAnsi="Times New Roman" w:cs="Times New Roman"/>
                <w:sz w:val="24"/>
                <w:szCs w:val="24"/>
                <w:lang w:val="uk-UA"/>
              </w:rPr>
              <w:t>’</w:t>
            </w:r>
            <w:r w:rsidRPr="006534CF">
              <w:rPr>
                <w:rFonts w:ascii="Times New Roman" w:hAnsi="Times New Roman" w:cs="Times New Roman"/>
                <w:sz w:val="24"/>
                <w:szCs w:val="24"/>
                <w:lang w:val="uk-UA"/>
              </w:rPr>
              <w:t>яса</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70"/>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10.12 </w:t>
            </w:r>
            <w:r w:rsidRPr="006534CF">
              <w:rPr>
                <w:rFonts w:ascii="Times New Roman" w:hAnsi="Times New Roman" w:cs="Times New Roman"/>
                <w:sz w:val="24"/>
                <w:szCs w:val="24"/>
                <w:lang w:val="uk-UA"/>
              </w:rPr>
              <w:t>Виробництво м</w:t>
            </w:r>
            <w:r>
              <w:rPr>
                <w:rFonts w:ascii="Times New Roman" w:hAnsi="Times New Roman" w:cs="Times New Roman"/>
                <w:sz w:val="24"/>
                <w:szCs w:val="24"/>
                <w:lang w:val="uk-UA"/>
              </w:rPr>
              <w:t>’</w:t>
            </w:r>
            <w:r w:rsidRPr="006534CF">
              <w:rPr>
                <w:rFonts w:ascii="Times New Roman" w:hAnsi="Times New Roman" w:cs="Times New Roman"/>
                <w:sz w:val="24"/>
                <w:szCs w:val="24"/>
                <w:lang w:val="uk-UA"/>
              </w:rPr>
              <w:t>яса свійської птиці</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98"/>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10.13 </w:t>
            </w:r>
            <w:r w:rsidRPr="006534CF">
              <w:rPr>
                <w:rFonts w:ascii="Times New Roman" w:hAnsi="Times New Roman" w:cs="Times New Roman"/>
                <w:sz w:val="24"/>
                <w:szCs w:val="24"/>
                <w:lang w:val="uk-UA"/>
              </w:rPr>
              <w:t>Виробництво м</w:t>
            </w:r>
            <w:r>
              <w:rPr>
                <w:rFonts w:ascii="Times New Roman" w:hAnsi="Times New Roman" w:cs="Times New Roman"/>
                <w:sz w:val="24"/>
                <w:szCs w:val="24"/>
                <w:lang w:val="uk-UA"/>
              </w:rPr>
              <w:t>’</w:t>
            </w:r>
            <w:r w:rsidRPr="006534CF">
              <w:rPr>
                <w:rFonts w:ascii="Times New Roman" w:hAnsi="Times New Roman" w:cs="Times New Roman"/>
                <w:sz w:val="24"/>
                <w:szCs w:val="24"/>
                <w:lang w:val="uk-UA"/>
              </w:rPr>
              <w:t>ясних продуктів</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82"/>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10.39 </w:t>
            </w:r>
            <w:r w:rsidRPr="006534CF">
              <w:rPr>
                <w:rFonts w:ascii="Times New Roman" w:hAnsi="Times New Roman" w:cs="Times New Roman"/>
                <w:sz w:val="24"/>
                <w:szCs w:val="24"/>
                <w:lang w:val="uk-UA"/>
              </w:rPr>
              <w:t>Інші види перероблення та консервування фруктів та овочів</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245"/>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10.41 </w:t>
            </w:r>
            <w:r w:rsidRPr="006534CF">
              <w:rPr>
                <w:rFonts w:ascii="Times New Roman" w:hAnsi="Times New Roman" w:cs="Times New Roman"/>
                <w:sz w:val="24"/>
                <w:szCs w:val="24"/>
                <w:lang w:val="uk-UA"/>
              </w:rPr>
              <w:t>Виробництво олії та тваринних жирів</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70"/>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10.51 </w:t>
            </w:r>
            <w:r w:rsidRPr="006534CF">
              <w:rPr>
                <w:rFonts w:ascii="Times New Roman" w:hAnsi="Times New Roman" w:cs="Times New Roman"/>
                <w:sz w:val="24"/>
                <w:szCs w:val="24"/>
                <w:lang w:val="uk-UA"/>
              </w:rPr>
              <w:t>Перероблення молока, виробництво масла та сиру</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10.61 </w:t>
            </w:r>
            <w:r w:rsidRPr="006534CF">
              <w:rPr>
                <w:rFonts w:ascii="Times New Roman" w:hAnsi="Times New Roman" w:cs="Times New Roman"/>
                <w:sz w:val="24"/>
                <w:szCs w:val="24"/>
                <w:lang w:val="uk-UA"/>
              </w:rPr>
              <w:t>Виробництво продуктів борошномельно-круп’яної промисловості</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10.71</w:t>
            </w:r>
            <w:r w:rsidRPr="006534CF">
              <w:rPr>
                <w:rFonts w:ascii="Times New Roman" w:hAnsi="Times New Roman" w:cs="Times New Roman"/>
                <w:sz w:val="24"/>
                <w:szCs w:val="24"/>
                <w:lang w:val="uk-UA"/>
              </w:rPr>
              <w:t>Виробництво хліба та хлібобулочних виробів; виробництво борошняних кондитерських виробів, тортів і тістечок нетривалого зберігання</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70"/>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10.73 </w:t>
            </w:r>
            <w:r w:rsidRPr="006534CF">
              <w:rPr>
                <w:rFonts w:ascii="Times New Roman" w:hAnsi="Times New Roman" w:cs="Times New Roman"/>
                <w:sz w:val="24"/>
                <w:szCs w:val="24"/>
                <w:lang w:val="uk-UA"/>
              </w:rPr>
              <w:t>Виробництво макаронних виробів та подібних борошняних виробів</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10.92 </w:t>
            </w:r>
            <w:r w:rsidRPr="006534CF">
              <w:rPr>
                <w:rFonts w:ascii="Times New Roman" w:hAnsi="Times New Roman" w:cs="Times New Roman"/>
                <w:sz w:val="24"/>
                <w:szCs w:val="24"/>
                <w:lang w:val="uk-UA"/>
              </w:rPr>
              <w:t>Виробництво готових кормів для домашніх тварин</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74"/>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14.39 </w:t>
            </w:r>
            <w:r w:rsidRPr="006534CF">
              <w:rPr>
                <w:rFonts w:ascii="Times New Roman" w:hAnsi="Times New Roman" w:cs="Times New Roman"/>
                <w:sz w:val="24"/>
                <w:szCs w:val="24"/>
                <w:lang w:val="uk-UA"/>
              </w:rPr>
              <w:t>Виробництво іншого трикотажного та в</w:t>
            </w:r>
            <w:r>
              <w:rPr>
                <w:rFonts w:ascii="Times New Roman" w:hAnsi="Times New Roman" w:cs="Times New Roman"/>
                <w:sz w:val="24"/>
                <w:szCs w:val="24"/>
                <w:lang w:val="uk-UA"/>
              </w:rPr>
              <w:t>’</w:t>
            </w:r>
            <w:r w:rsidRPr="006534CF">
              <w:rPr>
                <w:rFonts w:ascii="Times New Roman" w:hAnsi="Times New Roman" w:cs="Times New Roman"/>
                <w:sz w:val="24"/>
                <w:szCs w:val="24"/>
                <w:lang w:val="uk-UA"/>
              </w:rPr>
              <w:t>язаного одягу</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98"/>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41.20 </w:t>
            </w:r>
            <w:r w:rsidRPr="006534CF">
              <w:rPr>
                <w:rFonts w:ascii="Times New Roman" w:hAnsi="Times New Roman" w:cs="Times New Roman"/>
                <w:sz w:val="24"/>
                <w:szCs w:val="24"/>
                <w:lang w:val="uk-UA"/>
              </w:rPr>
              <w:t>Будівництво житлових і нежитлових будівель</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43.22 </w:t>
            </w:r>
            <w:r w:rsidRPr="006534CF">
              <w:rPr>
                <w:rFonts w:ascii="Times New Roman" w:hAnsi="Times New Roman" w:cs="Times New Roman"/>
                <w:sz w:val="24"/>
                <w:szCs w:val="24"/>
                <w:lang w:val="uk-UA"/>
              </w:rPr>
              <w:t xml:space="preserve">Монтаж водопровідних мереж, систем опалення та </w:t>
            </w:r>
            <w:proofErr w:type="spellStart"/>
            <w:r w:rsidRPr="006534CF">
              <w:rPr>
                <w:rFonts w:ascii="Times New Roman" w:hAnsi="Times New Roman" w:cs="Times New Roman"/>
                <w:sz w:val="24"/>
                <w:szCs w:val="24"/>
                <w:lang w:val="uk-UA"/>
              </w:rPr>
              <w:t>кондиціонування</w:t>
            </w:r>
            <w:proofErr w:type="spellEnd"/>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174"/>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43.29 </w:t>
            </w:r>
            <w:r w:rsidRPr="006534CF">
              <w:rPr>
                <w:rFonts w:ascii="Times New Roman" w:hAnsi="Times New Roman" w:cs="Times New Roman"/>
                <w:sz w:val="24"/>
                <w:szCs w:val="24"/>
                <w:lang w:val="uk-UA"/>
              </w:rPr>
              <w:t>Інші будівельно-монтажні роботи</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212"/>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43.31 </w:t>
            </w:r>
            <w:r w:rsidRPr="006534CF">
              <w:rPr>
                <w:rFonts w:ascii="Times New Roman" w:hAnsi="Times New Roman" w:cs="Times New Roman"/>
                <w:sz w:val="24"/>
                <w:szCs w:val="24"/>
                <w:lang w:val="uk-UA"/>
              </w:rPr>
              <w:t>Штукатурні роботи</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43.32 </w:t>
            </w:r>
            <w:r w:rsidRPr="006534CF">
              <w:rPr>
                <w:rFonts w:ascii="Times New Roman" w:hAnsi="Times New Roman" w:cs="Times New Roman"/>
                <w:sz w:val="24"/>
                <w:szCs w:val="24"/>
                <w:lang w:val="uk-UA"/>
              </w:rPr>
              <w:t>Установлення столярних виробів</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43.33 </w:t>
            </w:r>
            <w:r w:rsidRPr="006534CF">
              <w:rPr>
                <w:rFonts w:ascii="Times New Roman" w:hAnsi="Times New Roman" w:cs="Times New Roman"/>
                <w:sz w:val="24"/>
                <w:szCs w:val="24"/>
                <w:lang w:val="uk-UA"/>
              </w:rPr>
              <w:t>Покриття підлоги й облицювання стін</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82"/>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43.34 </w:t>
            </w:r>
            <w:r w:rsidRPr="006534CF">
              <w:rPr>
                <w:rFonts w:ascii="Times New Roman" w:hAnsi="Times New Roman" w:cs="Times New Roman"/>
                <w:sz w:val="24"/>
                <w:szCs w:val="24"/>
                <w:lang w:val="uk-UA"/>
              </w:rPr>
              <w:t>Малярні роботи та скління</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70"/>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43.39 </w:t>
            </w:r>
            <w:r w:rsidRPr="006534CF">
              <w:rPr>
                <w:rFonts w:ascii="Times New Roman" w:hAnsi="Times New Roman" w:cs="Times New Roman"/>
                <w:sz w:val="24"/>
                <w:szCs w:val="24"/>
                <w:lang w:val="uk-UA"/>
              </w:rPr>
              <w:t>Інші роботи із завершення будівництва</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140"/>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43.91 </w:t>
            </w:r>
            <w:r w:rsidRPr="006534CF">
              <w:rPr>
                <w:rFonts w:ascii="Times New Roman" w:hAnsi="Times New Roman" w:cs="Times New Roman"/>
                <w:sz w:val="24"/>
                <w:szCs w:val="24"/>
                <w:lang w:val="uk-UA"/>
              </w:rPr>
              <w:t>Покрівельні роботи</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43.99 </w:t>
            </w:r>
            <w:r w:rsidRPr="006534CF">
              <w:rPr>
                <w:rFonts w:ascii="Times New Roman" w:hAnsi="Times New Roman" w:cs="Times New Roman"/>
                <w:sz w:val="24"/>
                <w:szCs w:val="24"/>
                <w:lang w:val="uk-UA"/>
              </w:rPr>
              <w:t xml:space="preserve">Інші спеціалізовані будівельні роботи, </w:t>
            </w:r>
            <w:proofErr w:type="spellStart"/>
            <w:r w:rsidRPr="006534CF">
              <w:rPr>
                <w:rFonts w:ascii="Times New Roman" w:hAnsi="Times New Roman" w:cs="Times New Roman"/>
                <w:sz w:val="24"/>
                <w:szCs w:val="24"/>
                <w:lang w:val="uk-UA"/>
              </w:rPr>
              <w:t>н.в.і.у</w:t>
            </w:r>
            <w:proofErr w:type="spellEnd"/>
            <w:r w:rsidRPr="006534CF">
              <w:rPr>
                <w:rFonts w:ascii="Times New Roman" w:hAnsi="Times New Roman" w:cs="Times New Roman"/>
                <w:sz w:val="24"/>
                <w:szCs w:val="24"/>
                <w:lang w:val="uk-UA"/>
              </w:rPr>
              <w:t>.</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86"/>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54.20 </w:t>
            </w:r>
            <w:r w:rsidRPr="006534CF">
              <w:rPr>
                <w:rFonts w:ascii="Times New Roman" w:hAnsi="Times New Roman" w:cs="Times New Roman"/>
                <w:sz w:val="24"/>
                <w:szCs w:val="24"/>
                <w:lang w:val="uk-UA"/>
              </w:rPr>
              <w:t>Технічне обслуговування та ремонт автотранспортних засобів</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70"/>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45.32 </w:t>
            </w:r>
            <w:r w:rsidRPr="006534CF">
              <w:rPr>
                <w:rFonts w:ascii="Times New Roman" w:hAnsi="Times New Roman" w:cs="Times New Roman"/>
                <w:sz w:val="24"/>
                <w:szCs w:val="24"/>
                <w:lang w:val="uk-UA"/>
              </w:rPr>
              <w:t xml:space="preserve">Роздрібна торгівля деталями </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Pr="006534CF"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46.11 </w:t>
            </w:r>
            <w:r w:rsidRPr="006534CF">
              <w:rPr>
                <w:rFonts w:ascii="Times New Roman" w:hAnsi="Times New Roman" w:cs="Times New Roman"/>
                <w:sz w:val="24"/>
                <w:szCs w:val="24"/>
                <w:lang w:val="uk-UA"/>
              </w:rPr>
              <w:t>Діяльність посередників у торгівлі сільськогосподарською сировиною, живими тваринами, текстильною сировиною та напівфабрикатами</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46.13 Діяльність посередників у торгівлі деревиною, будівельними матеріалами та санітарно-технічними виробами</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46.15 Діяльність посередників у торгівлі меблями, господарськими товарами залізними та іншими металевими виробами</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46.16 Діяльність посередників у торгівлі текстильними виробами, одягом, хутром, взуттям, шкіряними виробами</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46.17 Діяльність посередників у торгівлі продуктами харчування, напоями та тютюновими виробами</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46.19 Діяльність посередників у торгівлі товарами широкого асортименту</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46.21 Оптова торгівля зерном, необробленим тютюном, насінням та кормами для тварин</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46.23 Оптова торгівля живими тваринами</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46.31 Оптова торгівля фруктами та овочами</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46.32 Оптова торгівля м’ясом та м’ясними виробами</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46.33Оптова торгівля молочними продуктами, яйцями, харчовими </w:t>
            </w:r>
            <w:r>
              <w:rPr>
                <w:rFonts w:ascii="Times New Roman" w:hAnsi="Times New Roman" w:cs="Times New Roman"/>
                <w:sz w:val="24"/>
                <w:szCs w:val="24"/>
                <w:lang w:val="uk-UA"/>
              </w:rPr>
              <w:lastRenderedPageBreak/>
              <w:t>оліями та жирами</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lastRenderedPageBreak/>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46.90 Неспеціалізована оптова торгівля</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47.11 Роздрібна торгівля в неспеціалізованих магазинах переважно продуктами харчування, напоями та тютюновими виробами</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47.19 Інші види роздрібної торгівлі в неспеціалізованих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47.21 Роздрібна торгівля фруктами й овочами в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47.22 Роздрібна торгівля м’ясом і м’ясними продуктами в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47.22 Роздрібна торгівля хлібобулочними виробами, борошняними та цукровими кондитерськими виробами в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47.25 Роздрібна торгівля напоями в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47.26 Роздрібна торгівля тютюновими виробами в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47.29 Роздрібна торгівля іншими продуктами харчування в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47.41 Роздрібна торгівля комп’ютерами, периферійним устаткуванням і програмним забезпеченням у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47.51 Роздрібна торгівля текстильними товарами в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47.52 Роздрібна торгівля залізними виробами, будівельними матеріалами та санітарно-технічними виробами в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47.53 Роздрібна торгівля килимами, килимовими виробами, покриттям для стін і підлоги в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47.54 Роздрібна торгівля побутовими електротоварами в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47.59 Роздрібна торгівля меблями, освітлювальним приладдям та іншими товарами для дому в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47.61 Роздрібна торгівля книгами в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47.62 Роздрібна торгівля газетами та канцелярськими товарами в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47.71 Роздрібна торгівля одягом у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47.72 Роздрібна торгівля взуттям та шкіряними виробами в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47.75 Роздрібна торгівля косметичними товарами та туалетними </w:t>
            </w:r>
            <w:proofErr w:type="spellStart"/>
            <w:r>
              <w:rPr>
                <w:rFonts w:ascii="Times New Roman" w:hAnsi="Times New Roman" w:cs="Times New Roman"/>
                <w:sz w:val="24"/>
                <w:szCs w:val="24"/>
                <w:lang w:val="uk-UA"/>
              </w:rPr>
              <w:t>приналежностями</w:t>
            </w:r>
            <w:proofErr w:type="spellEnd"/>
            <w:r>
              <w:rPr>
                <w:rFonts w:ascii="Times New Roman" w:hAnsi="Times New Roman" w:cs="Times New Roman"/>
                <w:sz w:val="24"/>
                <w:szCs w:val="24"/>
                <w:lang w:val="uk-UA"/>
              </w:rPr>
              <w:t xml:space="preserve"> в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47.78 Роздрібна торгівля іншими невживаними товарами в спеціалізованих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47.79 Роздрібна торгівля уживаними товарами в магазинах</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49.32 Надання послуг таксі</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49.39 Інший пасажирський наземний транспорт </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49.41 Діяльність вантажного автомобільного транспорту</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49.42 Надання послуг перевезення речей (переїзду)</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69.10 Діяльність у сфері права</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69.20 Діяльність у сфері бухгалтерського обліку й аудиту, консультування з питань оподаткування</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70.22 Консультування з питань комерційної діяльності й керування</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73.20 Дослідження кон’юнктури ринку та виявлення громадської думки</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74.30 Надання послуг перекладу</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75.00 Ветеринарна діяльність</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85.31 Загальна середня освіта</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86.21 Загальна медична практика</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86.23 Стоматологічна практика</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86.90 Інша діяльність у сфері охорони здоров’я</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94.91 Діяльність релігійних організацій</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95.11 Ремонт комп’ютерів та периферійного устаткування</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95.12 Ремонт обладнання зв’язку</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95.21 Ремонт електронної апаратури побутового призначення для приймання, записування, відтворення звуку й зображення</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95.22 Ремонт побутових приладів, домашнього та садового обладнання</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95.23 Ремонт взуття та шкіряних виробів</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95.24 Ремонт меблів і домашнього насилля</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95.25 Ремонт годинників і ювелірних виробів</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95.29 Ремонт інших побутових виробів і предметів особистого вжитку</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96.02 Надання послуг перукарнями та  салонами краси</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96.03 Організування поховань і надання суміжних послуг</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r w:rsidR="002E2E50" w:rsidRPr="006534CF" w:rsidTr="00761B67">
        <w:trPr>
          <w:trHeight w:val="315"/>
        </w:trPr>
        <w:tc>
          <w:tcPr>
            <w:tcW w:w="7415" w:type="dxa"/>
          </w:tcPr>
          <w:p w:rsidR="002E2E50" w:rsidRDefault="002E2E50" w:rsidP="00761B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96.09 Надання інших індивідуальних послуг</w:t>
            </w:r>
          </w:p>
        </w:tc>
        <w:tc>
          <w:tcPr>
            <w:tcW w:w="1814" w:type="dxa"/>
          </w:tcPr>
          <w:p w:rsidR="002E2E50" w:rsidRPr="006534CF" w:rsidRDefault="002E2E50" w:rsidP="00761B67">
            <w:pPr>
              <w:spacing w:after="0" w:line="240" w:lineRule="auto"/>
              <w:ind w:firstLine="540"/>
              <w:rPr>
                <w:rFonts w:ascii="Times New Roman" w:hAnsi="Times New Roman" w:cs="Times New Roman"/>
                <w:sz w:val="24"/>
                <w:szCs w:val="24"/>
                <w:lang w:val="uk-UA"/>
              </w:rPr>
            </w:pPr>
            <w:r w:rsidRPr="006534CF">
              <w:rPr>
                <w:rFonts w:ascii="Times New Roman" w:hAnsi="Times New Roman" w:cs="Times New Roman"/>
                <w:sz w:val="24"/>
                <w:szCs w:val="24"/>
                <w:lang w:val="uk-UA"/>
              </w:rPr>
              <w:t>20</w:t>
            </w:r>
          </w:p>
        </w:tc>
      </w:tr>
    </w:tbl>
    <w:p w:rsidR="002E2E50" w:rsidRDefault="002E2E50" w:rsidP="002E2E50">
      <w:pPr>
        <w:spacing w:after="240"/>
        <w:ind w:left="5580"/>
        <w:rPr>
          <w:sz w:val="16"/>
          <w:szCs w:val="16"/>
          <w:lang w:val="uk-UA"/>
        </w:rPr>
      </w:pPr>
    </w:p>
    <w:p w:rsidR="002E2E50" w:rsidRPr="00811E03" w:rsidRDefault="002E2E50" w:rsidP="002E2E50">
      <w:pPr>
        <w:spacing w:after="240"/>
        <w:ind w:left="142"/>
        <w:rPr>
          <w:sz w:val="16"/>
          <w:szCs w:val="16"/>
          <w:lang w:val="uk-UA"/>
        </w:rPr>
      </w:pPr>
    </w:p>
    <w:p w:rsidR="002E2E50" w:rsidRDefault="002E2E50" w:rsidP="002E2E50">
      <w:pPr>
        <w:tabs>
          <w:tab w:val="left" w:pos="2460"/>
        </w:tabs>
        <w:rPr>
          <w:rFonts w:ascii="Arial Narrow" w:hAnsi="Arial Narrow"/>
          <w:sz w:val="24"/>
          <w:szCs w:val="24"/>
          <w:lang w:val="uk-UA"/>
        </w:rPr>
      </w:pPr>
    </w:p>
    <w:p w:rsidR="002E2E50" w:rsidRPr="002E2E50" w:rsidRDefault="002E2E50" w:rsidP="002E2E50">
      <w:pPr>
        <w:tabs>
          <w:tab w:val="left" w:pos="2460"/>
        </w:tabs>
        <w:rPr>
          <w:rFonts w:ascii="Arial Narrow" w:hAnsi="Arial Narrow"/>
          <w:sz w:val="24"/>
          <w:szCs w:val="24"/>
          <w:lang w:val="uk-UA"/>
        </w:rPr>
      </w:pPr>
    </w:p>
    <w:sectPr w:rsidR="002E2E50" w:rsidRPr="002E2E50" w:rsidSect="005D4F32">
      <w:pgSz w:w="11906" w:h="16838"/>
      <w:pgMar w:top="1134" w:right="85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0D90"/>
    <w:multiLevelType w:val="multilevel"/>
    <w:tmpl w:val="241826B6"/>
    <w:lvl w:ilvl="0">
      <w:start w:val="3"/>
      <w:numFmt w:val="decimal"/>
      <w:lvlText w:val="%1."/>
      <w:lvlJc w:val="left"/>
      <w:pPr>
        <w:ind w:left="360" w:hanging="360"/>
      </w:pPr>
      <w:rPr>
        <w:rFonts w:hint="default"/>
        <w:b/>
      </w:rPr>
    </w:lvl>
    <w:lvl w:ilvl="1">
      <w:start w:val="4"/>
      <w:numFmt w:val="decimal"/>
      <w:lvlText w:val="%1.%2."/>
      <w:lvlJc w:val="left"/>
      <w:pPr>
        <w:ind w:left="2345"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385262F0"/>
    <w:multiLevelType w:val="multilevel"/>
    <w:tmpl w:val="A0F2019A"/>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nsid w:val="3AF50E03"/>
    <w:multiLevelType w:val="hybridMultilevel"/>
    <w:tmpl w:val="C49AFCB4"/>
    <w:lvl w:ilvl="0" w:tplc="F7503A9A">
      <w:numFmt w:val="bullet"/>
      <w:lvlText w:val="-"/>
      <w:lvlJc w:val="left"/>
      <w:pPr>
        <w:ind w:left="720" w:hanging="360"/>
      </w:pPr>
      <w:rPr>
        <w:rFonts w:ascii="Times New Roman" w:eastAsia="Times New Roman" w:hAnsi="Times New Roman" w:cs="Times New Roman" w:hint="default"/>
      </w:rPr>
    </w:lvl>
    <w:lvl w:ilvl="1" w:tplc="23CCA9D0">
      <w:numFmt w:val="bullet"/>
      <w:lvlText w:val="—"/>
      <w:lvlJc w:val="left"/>
      <w:pPr>
        <w:ind w:left="1905" w:hanging="825"/>
      </w:pPr>
      <w:rPr>
        <w:rFonts w:ascii="Times New Roman" w:eastAsia="Times New Roman"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4BBA594A"/>
    <w:multiLevelType w:val="hybridMultilevel"/>
    <w:tmpl w:val="1C7AE960"/>
    <w:lvl w:ilvl="0" w:tplc="F7503A9A">
      <w:numFmt w:val="bullet"/>
      <w:lvlText w:val="-"/>
      <w:lvlJc w:val="left"/>
      <w:pPr>
        <w:ind w:left="927" w:hanging="360"/>
      </w:pPr>
      <w:rPr>
        <w:rFonts w:ascii="Times New Roman" w:eastAsia="Times New Roman" w:hAnsi="Times New Roman" w:cs="Times New Roman" w:hint="default"/>
      </w:rPr>
    </w:lvl>
    <w:lvl w:ilvl="1" w:tplc="A1468B58">
      <w:numFmt w:val="bullet"/>
      <w:lvlText w:val="—"/>
      <w:lvlJc w:val="left"/>
      <w:pPr>
        <w:ind w:left="1647" w:hanging="360"/>
      </w:pPr>
      <w:rPr>
        <w:rFonts w:ascii="Times New Roman" w:eastAsia="Times New Roman" w:hAnsi="Times New Roman" w:cs="Times New Roman"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
    <w:nsid w:val="5E7B5529"/>
    <w:multiLevelType w:val="multilevel"/>
    <w:tmpl w:val="B77C8F8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8A13B8B"/>
    <w:multiLevelType w:val="hybridMultilevel"/>
    <w:tmpl w:val="21F2A1C6"/>
    <w:lvl w:ilvl="0" w:tplc="19F4FA90">
      <w:numFmt w:val="bullet"/>
      <w:lvlText w:val="-"/>
      <w:lvlJc w:val="left"/>
      <w:pPr>
        <w:ind w:left="660" w:hanging="360"/>
      </w:pPr>
      <w:rPr>
        <w:rFonts w:ascii="Times New Roman" w:eastAsia="Times New Roman" w:hAnsi="Times New Roman" w:cs="Times New Roman" w:hint="default"/>
      </w:rPr>
    </w:lvl>
    <w:lvl w:ilvl="1" w:tplc="04190003">
      <w:start w:val="1"/>
      <w:numFmt w:val="bullet"/>
      <w:lvlText w:val="o"/>
      <w:lvlJc w:val="left"/>
      <w:pPr>
        <w:ind w:left="1380" w:hanging="360"/>
      </w:pPr>
      <w:rPr>
        <w:rFonts w:ascii="Courier New" w:hAnsi="Courier New" w:cs="Courier New" w:hint="default"/>
      </w:rPr>
    </w:lvl>
    <w:lvl w:ilvl="2" w:tplc="04190005">
      <w:start w:val="1"/>
      <w:numFmt w:val="bullet"/>
      <w:lvlText w:val=""/>
      <w:lvlJc w:val="left"/>
      <w:pPr>
        <w:ind w:left="2100" w:hanging="360"/>
      </w:pPr>
      <w:rPr>
        <w:rFonts w:ascii="Wingdings" w:hAnsi="Wingdings" w:hint="default"/>
      </w:rPr>
    </w:lvl>
    <w:lvl w:ilvl="3" w:tplc="04190001">
      <w:start w:val="1"/>
      <w:numFmt w:val="bullet"/>
      <w:lvlText w:val=""/>
      <w:lvlJc w:val="left"/>
      <w:pPr>
        <w:ind w:left="2820" w:hanging="360"/>
      </w:pPr>
      <w:rPr>
        <w:rFonts w:ascii="Symbol" w:hAnsi="Symbol" w:hint="default"/>
      </w:rPr>
    </w:lvl>
    <w:lvl w:ilvl="4" w:tplc="04190003">
      <w:start w:val="1"/>
      <w:numFmt w:val="bullet"/>
      <w:lvlText w:val="o"/>
      <w:lvlJc w:val="left"/>
      <w:pPr>
        <w:ind w:left="3540" w:hanging="360"/>
      </w:pPr>
      <w:rPr>
        <w:rFonts w:ascii="Courier New" w:hAnsi="Courier New" w:cs="Courier New" w:hint="default"/>
      </w:rPr>
    </w:lvl>
    <w:lvl w:ilvl="5" w:tplc="04190005">
      <w:start w:val="1"/>
      <w:numFmt w:val="bullet"/>
      <w:lvlText w:val=""/>
      <w:lvlJc w:val="left"/>
      <w:pPr>
        <w:ind w:left="4260" w:hanging="360"/>
      </w:pPr>
      <w:rPr>
        <w:rFonts w:ascii="Wingdings" w:hAnsi="Wingdings" w:hint="default"/>
      </w:rPr>
    </w:lvl>
    <w:lvl w:ilvl="6" w:tplc="04190001">
      <w:start w:val="1"/>
      <w:numFmt w:val="bullet"/>
      <w:lvlText w:val=""/>
      <w:lvlJc w:val="left"/>
      <w:pPr>
        <w:ind w:left="4980" w:hanging="360"/>
      </w:pPr>
      <w:rPr>
        <w:rFonts w:ascii="Symbol" w:hAnsi="Symbol" w:hint="default"/>
      </w:rPr>
    </w:lvl>
    <w:lvl w:ilvl="7" w:tplc="04190003">
      <w:start w:val="1"/>
      <w:numFmt w:val="bullet"/>
      <w:lvlText w:val="o"/>
      <w:lvlJc w:val="left"/>
      <w:pPr>
        <w:ind w:left="5700" w:hanging="360"/>
      </w:pPr>
      <w:rPr>
        <w:rFonts w:ascii="Courier New" w:hAnsi="Courier New" w:cs="Courier New" w:hint="default"/>
      </w:rPr>
    </w:lvl>
    <w:lvl w:ilvl="8" w:tplc="04190005">
      <w:start w:val="1"/>
      <w:numFmt w:val="bullet"/>
      <w:lvlText w:val=""/>
      <w:lvlJc w:val="left"/>
      <w:pPr>
        <w:ind w:left="6420" w:hanging="360"/>
      </w:pPr>
      <w:rPr>
        <w:rFonts w:ascii="Wingdings" w:hAnsi="Wingdings" w:hint="default"/>
      </w:rPr>
    </w:lvl>
  </w:abstractNum>
  <w:abstractNum w:abstractNumId="6">
    <w:nsid w:val="7474614F"/>
    <w:multiLevelType w:val="multilevel"/>
    <w:tmpl w:val="D97E4CF8"/>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0"/>
    <w:rsid w:val="00005354"/>
    <w:rsid w:val="000C44F2"/>
    <w:rsid w:val="000E4806"/>
    <w:rsid w:val="000E6193"/>
    <w:rsid w:val="00112B60"/>
    <w:rsid w:val="0015526E"/>
    <w:rsid w:val="001B3F5B"/>
    <w:rsid w:val="001C48DC"/>
    <w:rsid w:val="001D6CAD"/>
    <w:rsid w:val="002767C2"/>
    <w:rsid w:val="002A777F"/>
    <w:rsid w:val="002E2E50"/>
    <w:rsid w:val="00392794"/>
    <w:rsid w:val="003F1AF5"/>
    <w:rsid w:val="00404307"/>
    <w:rsid w:val="004374F9"/>
    <w:rsid w:val="0048185A"/>
    <w:rsid w:val="00494951"/>
    <w:rsid w:val="00496220"/>
    <w:rsid w:val="004F1860"/>
    <w:rsid w:val="005511A4"/>
    <w:rsid w:val="005A1BDF"/>
    <w:rsid w:val="005D4F32"/>
    <w:rsid w:val="0070194E"/>
    <w:rsid w:val="00717AAD"/>
    <w:rsid w:val="00813FA5"/>
    <w:rsid w:val="008406F8"/>
    <w:rsid w:val="00885E3F"/>
    <w:rsid w:val="00900B63"/>
    <w:rsid w:val="00987B08"/>
    <w:rsid w:val="009A2628"/>
    <w:rsid w:val="009F6DE2"/>
    <w:rsid w:val="00A266CA"/>
    <w:rsid w:val="00A33397"/>
    <w:rsid w:val="00A45FDD"/>
    <w:rsid w:val="00A679F5"/>
    <w:rsid w:val="00A72F76"/>
    <w:rsid w:val="00AC0CD1"/>
    <w:rsid w:val="00B4707F"/>
    <w:rsid w:val="00B55485"/>
    <w:rsid w:val="00BC6308"/>
    <w:rsid w:val="00C435FD"/>
    <w:rsid w:val="00D21477"/>
    <w:rsid w:val="00D86571"/>
    <w:rsid w:val="00DB5313"/>
    <w:rsid w:val="00DE2CC7"/>
    <w:rsid w:val="00E237B2"/>
    <w:rsid w:val="00EC69A4"/>
    <w:rsid w:val="00F50F6B"/>
    <w:rsid w:val="00F62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C435FD"/>
    <w:pPr>
      <w:keepNext/>
      <w:spacing w:before="120" w:after="0" w:line="240" w:lineRule="auto"/>
      <w:ind w:left="567"/>
      <w:outlineLvl w:val="2"/>
    </w:pPr>
    <w:rPr>
      <w:rFonts w:ascii="Antiqua" w:eastAsia="Times New Roman" w:hAnsi="Antiqua" w:cs="Times New Roman"/>
      <w:b/>
      <w:i/>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0">
    <w:name w:val="rvts90"/>
    <w:basedOn w:val="a0"/>
    <w:rsid w:val="00B4707F"/>
  </w:style>
  <w:style w:type="character" w:customStyle="1" w:styleId="rvts82">
    <w:name w:val="rvts82"/>
    <w:basedOn w:val="a0"/>
    <w:rsid w:val="00B4707F"/>
  </w:style>
  <w:style w:type="paragraph" w:customStyle="1" w:styleId="rvps14">
    <w:name w:val="rvps14"/>
    <w:basedOn w:val="a"/>
    <w:rsid w:val="00B47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C48DC"/>
    <w:pPr>
      <w:ind w:left="720"/>
      <w:contextualSpacing/>
    </w:pPr>
  </w:style>
  <w:style w:type="paragraph" w:styleId="a5">
    <w:name w:val="Body Text"/>
    <w:basedOn w:val="a"/>
    <w:link w:val="a6"/>
    <w:rsid w:val="004374F9"/>
    <w:pPr>
      <w:spacing w:after="0" w:line="240" w:lineRule="auto"/>
      <w:jc w:val="center"/>
    </w:pPr>
    <w:rPr>
      <w:rFonts w:ascii="Times New Roman" w:eastAsia="Times New Roman" w:hAnsi="Times New Roman" w:cs="Times New Roman"/>
      <w:sz w:val="28"/>
      <w:szCs w:val="24"/>
      <w:lang w:val="uk-UA" w:eastAsia="ru-RU"/>
    </w:rPr>
  </w:style>
  <w:style w:type="character" w:customStyle="1" w:styleId="a6">
    <w:name w:val="Основной текст Знак"/>
    <w:basedOn w:val="a0"/>
    <w:link w:val="a5"/>
    <w:rsid w:val="004374F9"/>
    <w:rPr>
      <w:rFonts w:ascii="Times New Roman" w:eastAsia="Times New Roman" w:hAnsi="Times New Roman" w:cs="Times New Roman"/>
      <w:sz w:val="28"/>
      <w:szCs w:val="24"/>
      <w:lang w:val="uk-UA" w:eastAsia="ru-RU"/>
    </w:rPr>
  </w:style>
  <w:style w:type="paragraph" w:styleId="a7">
    <w:name w:val="Balloon Text"/>
    <w:basedOn w:val="a"/>
    <w:link w:val="a8"/>
    <w:uiPriority w:val="99"/>
    <w:semiHidden/>
    <w:unhideWhenUsed/>
    <w:rsid w:val="003927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2794"/>
    <w:rPr>
      <w:rFonts w:ascii="Tahoma" w:hAnsi="Tahoma" w:cs="Tahoma"/>
      <w:sz w:val="16"/>
      <w:szCs w:val="16"/>
    </w:rPr>
  </w:style>
  <w:style w:type="paragraph" w:customStyle="1" w:styleId="a9">
    <w:name w:val="Нормальний текст"/>
    <w:basedOn w:val="a"/>
    <w:rsid w:val="001B3F5B"/>
    <w:pPr>
      <w:spacing w:before="120" w:after="0" w:line="240" w:lineRule="auto"/>
      <w:ind w:firstLine="567"/>
    </w:pPr>
    <w:rPr>
      <w:rFonts w:ascii="Antiqua" w:eastAsia="Times New Roman" w:hAnsi="Antiqua" w:cs="Times New Roman"/>
      <w:sz w:val="26"/>
      <w:szCs w:val="20"/>
      <w:lang w:val="uk-UA" w:eastAsia="ru-RU"/>
    </w:rPr>
  </w:style>
  <w:style w:type="character" w:customStyle="1" w:styleId="30">
    <w:name w:val="Заголовок 3 Знак"/>
    <w:basedOn w:val="a0"/>
    <w:link w:val="3"/>
    <w:uiPriority w:val="9"/>
    <w:rsid w:val="00C435FD"/>
    <w:rPr>
      <w:rFonts w:ascii="Antiqua" w:eastAsia="Times New Roman" w:hAnsi="Antiqua" w:cs="Times New Roman"/>
      <w:b/>
      <w:i/>
      <w:sz w:val="26"/>
      <w:szCs w:val="20"/>
      <w:lang w:val="uk-UA" w:eastAsia="ru-RU"/>
    </w:rPr>
  </w:style>
  <w:style w:type="paragraph" w:customStyle="1" w:styleId="aa">
    <w:name w:val="Назва документа"/>
    <w:basedOn w:val="a"/>
    <w:next w:val="a9"/>
    <w:rsid w:val="00C435FD"/>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ShapkaDocumentu">
    <w:name w:val="Shapka Documentu"/>
    <w:basedOn w:val="a"/>
    <w:rsid w:val="00C435FD"/>
    <w:pPr>
      <w:keepNext/>
      <w:keepLines/>
      <w:spacing w:after="240" w:line="240" w:lineRule="auto"/>
      <w:ind w:left="3969"/>
      <w:jc w:val="center"/>
    </w:pPr>
    <w:rPr>
      <w:rFonts w:ascii="Antiqua" w:eastAsia="Times New Roman" w:hAnsi="Antiqua" w:cs="Times New Roman"/>
      <w:sz w:val="26"/>
      <w:szCs w:val="20"/>
      <w:lang w:val="uk-UA" w:eastAsia="ru-RU"/>
    </w:rPr>
  </w:style>
  <w:style w:type="character" w:styleId="ab">
    <w:name w:val="Hyperlink"/>
    <w:unhideWhenUsed/>
    <w:rsid w:val="002E2E50"/>
    <w:rPr>
      <w:color w:val="0000FF"/>
      <w:u w:val="single"/>
    </w:rPr>
  </w:style>
  <w:style w:type="paragraph" w:customStyle="1" w:styleId="rvps2">
    <w:name w:val="rvps2"/>
    <w:basedOn w:val="a"/>
    <w:rsid w:val="002E2E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C435FD"/>
    <w:pPr>
      <w:keepNext/>
      <w:spacing w:before="120" w:after="0" w:line="240" w:lineRule="auto"/>
      <w:ind w:left="567"/>
      <w:outlineLvl w:val="2"/>
    </w:pPr>
    <w:rPr>
      <w:rFonts w:ascii="Antiqua" w:eastAsia="Times New Roman" w:hAnsi="Antiqua" w:cs="Times New Roman"/>
      <w:b/>
      <w:i/>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0">
    <w:name w:val="rvts90"/>
    <w:basedOn w:val="a0"/>
    <w:rsid w:val="00B4707F"/>
  </w:style>
  <w:style w:type="character" w:customStyle="1" w:styleId="rvts82">
    <w:name w:val="rvts82"/>
    <w:basedOn w:val="a0"/>
    <w:rsid w:val="00B4707F"/>
  </w:style>
  <w:style w:type="paragraph" w:customStyle="1" w:styleId="rvps14">
    <w:name w:val="rvps14"/>
    <w:basedOn w:val="a"/>
    <w:rsid w:val="00B47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C48DC"/>
    <w:pPr>
      <w:ind w:left="720"/>
      <w:contextualSpacing/>
    </w:pPr>
  </w:style>
  <w:style w:type="paragraph" w:styleId="a5">
    <w:name w:val="Body Text"/>
    <w:basedOn w:val="a"/>
    <w:link w:val="a6"/>
    <w:rsid w:val="004374F9"/>
    <w:pPr>
      <w:spacing w:after="0" w:line="240" w:lineRule="auto"/>
      <w:jc w:val="center"/>
    </w:pPr>
    <w:rPr>
      <w:rFonts w:ascii="Times New Roman" w:eastAsia="Times New Roman" w:hAnsi="Times New Roman" w:cs="Times New Roman"/>
      <w:sz w:val="28"/>
      <w:szCs w:val="24"/>
      <w:lang w:val="uk-UA" w:eastAsia="ru-RU"/>
    </w:rPr>
  </w:style>
  <w:style w:type="character" w:customStyle="1" w:styleId="a6">
    <w:name w:val="Основной текст Знак"/>
    <w:basedOn w:val="a0"/>
    <w:link w:val="a5"/>
    <w:rsid w:val="004374F9"/>
    <w:rPr>
      <w:rFonts w:ascii="Times New Roman" w:eastAsia="Times New Roman" w:hAnsi="Times New Roman" w:cs="Times New Roman"/>
      <w:sz w:val="28"/>
      <w:szCs w:val="24"/>
      <w:lang w:val="uk-UA" w:eastAsia="ru-RU"/>
    </w:rPr>
  </w:style>
  <w:style w:type="paragraph" w:styleId="a7">
    <w:name w:val="Balloon Text"/>
    <w:basedOn w:val="a"/>
    <w:link w:val="a8"/>
    <w:uiPriority w:val="99"/>
    <w:semiHidden/>
    <w:unhideWhenUsed/>
    <w:rsid w:val="003927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2794"/>
    <w:rPr>
      <w:rFonts w:ascii="Tahoma" w:hAnsi="Tahoma" w:cs="Tahoma"/>
      <w:sz w:val="16"/>
      <w:szCs w:val="16"/>
    </w:rPr>
  </w:style>
  <w:style w:type="paragraph" w:customStyle="1" w:styleId="a9">
    <w:name w:val="Нормальний текст"/>
    <w:basedOn w:val="a"/>
    <w:rsid w:val="001B3F5B"/>
    <w:pPr>
      <w:spacing w:before="120" w:after="0" w:line="240" w:lineRule="auto"/>
      <w:ind w:firstLine="567"/>
    </w:pPr>
    <w:rPr>
      <w:rFonts w:ascii="Antiqua" w:eastAsia="Times New Roman" w:hAnsi="Antiqua" w:cs="Times New Roman"/>
      <w:sz w:val="26"/>
      <w:szCs w:val="20"/>
      <w:lang w:val="uk-UA" w:eastAsia="ru-RU"/>
    </w:rPr>
  </w:style>
  <w:style w:type="character" w:customStyle="1" w:styleId="30">
    <w:name w:val="Заголовок 3 Знак"/>
    <w:basedOn w:val="a0"/>
    <w:link w:val="3"/>
    <w:uiPriority w:val="9"/>
    <w:rsid w:val="00C435FD"/>
    <w:rPr>
      <w:rFonts w:ascii="Antiqua" w:eastAsia="Times New Roman" w:hAnsi="Antiqua" w:cs="Times New Roman"/>
      <w:b/>
      <w:i/>
      <w:sz w:val="26"/>
      <w:szCs w:val="20"/>
      <w:lang w:val="uk-UA" w:eastAsia="ru-RU"/>
    </w:rPr>
  </w:style>
  <w:style w:type="paragraph" w:customStyle="1" w:styleId="aa">
    <w:name w:val="Назва документа"/>
    <w:basedOn w:val="a"/>
    <w:next w:val="a9"/>
    <w:rsid w:val="00C435FD"/>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ShapkaDocumentu">
    <w:name w:val="Shapka Documentu"/>
    <w:basedOn w:val="a"/>
    <w:rsid w:val="00C435FD"/>
    <w:pPr>
      <w:keepNext/>
      <w:keepLines/>
      <w:spacing w:after="240" w:line="240" w:lineRule="auto"/>
      <w:ind w:left="3969"/>
      <w:jc w:val="center"/>
    </w:pPr>
    <w:rPr>
      <w:rFonts w:ascii="Antiqua" w:eastAsia="Times New Roman" w:hAnsi="Antiqua" w:cs="Times New Roman"/>
      <w:sz w:val="26"/>
      <w:szCs w:val="20"/>
      <w:lang w:val="uk-UA" w:eastAsia="ru-RU"/>
    </w:rPr>
  </w:style>
  <w:style w:type="character" w:styleId="ab">
    <w:name w:val="Hyperlink"/>
    <w:unhideWhenUsed/>
    <w:rsid w:val="002E2E50"/>
    <w:rPr>
      <w:color w:val="0000FF"/>
      <w:u w:val="single"/>
    </w:rPr>
  </w:style>
  <w:style w:type="paragraph" w:customStyle="1" w:styleId="rvps2">
    <w:name w:val="rvps2"/>
    <w:basedOn w:val="a"/>
    <w:rsid w:val="002E2E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1515">
      <w:bodyDiv w:val="1"/>
      <w:marLeft w:val="0"/>
      <w:marRight w:val="0"/>
      <w:marTop w:val="0"/>
      <w:marBottom w:val="0"/>
      <w:divBdr>
        <w:top w:val="none" w:sz="0" w:space="0" w:color="auto"/>
        <w:left w:val="none" w:sz="0" w:space="0" w:color="auto"/>
        <w:bottom w:val="none" w:sz="0" w:space="0" w:color="auto"/>
        <w:right w:val="none" w:sz="0" w:space="0" w:color="auto"/>
      </w:divBdr>
    </w:div>
    <w:div w:id="643506958">
      <w:bodyDiv w:val="1"/>
      <w:marLeft w:val="0"/>
      <w:marRight w:val="0"/>
      <w:marTop w:val="0"/>
      <w:marBottom w:val="0"/>
      <w:divBdr>
        <w:top w:val="none" w:sz="0" w:space="0" w:color="auto"/>
        <w:left w:val="none" w:sz="0" w:space="0" w:color="auto"/>
        <w:bottom w:val="none" w:sz="0" w:space="0" w:color="auto"/>
        <w:right w:val="none" w:sz="0" w:space="0" w:color="auto"/>
      </w:divBdr>
    </w:div>
    <w:div w:id="1237857270">
      <w:bodyDiv w:val="1"/>
      <w:marLeft w:val="0"/>
      <w:marRight w:val="0"/>
      <w:marTop w:val="0"/>
      <w:marBottom w:val="0"/>
      <w:divBdr>
        <w:top w:val="none" w:sz="0" w:space="0" w:color="auto"/>
        <w:left w:val="none" w:sz="0" w:space="0" w:color="auto"/>
        <w:bottom w:val="none" w:sz="0" w:space="0" w:color="auto"/>
        <w:right w:val="none" w:sz="0" w:space="0" w:color="auto"/>
      </w:divBdr>
    </w:div>
    <w:div w:id="1316297677">
      <w:bodyDiv w:val="1"/>
      <w:marLeft w:val="0"/>
      <w:marRight w:val="0"/>
      <w:marTop w:val="0"/>
      <w:marBottom w:val="0"/>
      <w:divBdr>
        <w:top w:val="none" w:sz="0" w:space="0" w:color="auto"/>
        <w:left w:val="none" w:sz="0" w:space="0" w:color="auto"/>
        <w:bottom w:val="none" w:sz="0" w:space="0" w:color="auto"/>
        <w:right w:val="none" w:sz="0" w:space="0" w:color="auto"/>
      </w:divBdr>
    </w:div>
    <w:div w:id="1770083481">
      <w:bodyDiv w:val="1"/>
      <w:marLeft w:val="0"/>
      <w:marRight w:val="0"/>
      <w:marTop w:val="0"/>
      <w:marBottom w:val="0"/>
      <w:divBdr>
        <w:top w:val="none" w:sz="0" w:space="0" w:color="auto"/>
        <w:left w:val="none" w:sz="0" w:space="0" w:color="auto"/>
        <w:bottom w:val="none" w:sz="0" w:space="0" w:color="auto"/>
        <w:right w:val="none" w:sz="0" w:space="0" w:color="auto"/>
      </w:divBdr>
    </w:div>
    <w:div w:id="209658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02456.html"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17869</Words>
  <Characters>10186</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11</cp:revision>
  <cp:lastPrinted>2022-06-01T09:32:00Z</cp:lastPrinted>
  <dcterms:created xsi:type="dcterms:W3CDTF">2022-05-18T07:37:00Z</dcterms:created>
  <dcterms:modified xsi:type="dcterms:W3CDTF">2022-06-01T09:32:00Z</dcterms:modified>
</cp:coreProperties>
</file>