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C24DF" w14:textId="7ACC1B89" w:rsidR="002B4886" w:rsidRPr="002B4886" w:rsidRDefault="002F66B9" w:rsidP="002B488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Питання</w:t>
      </w:r>
    </w:p>
    <w:p w14:paraId="532F3FAD" w14:textId="77777777" w:rsidR="002B4886" w:rsidRPr="002B4886" w:rsidRDefault="002B4886" w:rsidP="002B4886">
      <w:pPr>
        <w:jc w:val="center"/>
        <w:rPr>
          <w:rFonts w:ascii="Times New Roman" w:hAnsi="Times New Roman" w:cs="Times New Roman"/>
          <w:b/>
          <w:sz w:val="24"/>
        </w:rPr>
      </w:pPr>
      <w:r w:rsidRPr="002B4886">
        <w:rPr>
          <w:rFonts w:ascii="Times New Roman" w:hAnsi="Times New Roman" w:cs="Times New Roman"/>
          <w:b/>
          <w:sz w:val="24"/>
        </w:rPr>
        <w:t>для складання іспиту кандидатів на заміщення вакантних посад</w:t>
      </w:r>
    </w:p>
    <w:p w14:paraId="56AAA052" w14:textId="77777777" w:rsidR="002B4886" w:rsidRPr="002B4886" w:rsidRDefault="002B4886" w:rsidP="002B4886">
      <w:pPr>
        <w:jc w:val="center"/>
        <w:rPr>
          <w:rFonts w:ascii="Times New Roman" w:hAnsi="Times New Roman" w:cs="Times New Roman"/>
          <w:b/>
          <w:sz w:val="24"/>
        </w:rPr>
      </w:pPr>
      <w:r w:rsidRPr="002B4886">
        <w:rPr>
          <w:rFonts w:ascii="Times New Roman" w:hAnsi="Times New Roman" w:cs="Times New Roman"/>
          <w:b/>
          <w:sz w:val="24"/>
        </w:rPr>
        <w:t>головного спеціаліста відділу соціального захисту населення</w:t>
      </w:r>
    </w:p>
    <w:p w14:paraId="6AD546C6" w14:textId="45B9E43A" w:rsidR="002B4886" w:rsidRPr="002F66B9" w:rsidRDefault="002B4886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Основні розділи Конституції України. Державні символи України.</w:t>
      </w:r>
    </w:p>
    <w:p w14:paraId="130903BB" w14:textId="707BBD2E" w:rsidR="00FF1732" w:rsidRPr="002F66B9" w:rsidRDefault="00FF1732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Посадив органах </w:t>
      </w:r>
      <w:proofErr w:type="spellStart"/>
      <w:r w:rsidRPr="002F66B9">
        <w:rPr>
          <w:rFonts w:ascii="Times New Roman" w:hAnsi="Times New Roman" w:cs="Times New Roman"/>
          <w:sz w:val="28"/>
          <w:szCs w:val="28"/>
        </w:rPr>
        <w:t>місцевогосамоврядування</w:t>
      </w:r>
      <w:proofErr w:type="spellEnd"/>
      <w:r w:rsidRPr="002F66B9">
        <w:rPr>
          <w:rFonts w:ascii="Times New Roman" w:hAnsi="Times New Roman" w:cs="Times New Roman"/>
          <w:sz w:val="28"/>
          <w:szCs w:val="28"/>
        </w:rPr>
        <w:t>. (ст.3)</w:t>
      </w:r>
    </w:p>
    <w:p w14:paraId="5BE0E2B1" w14:textId="174BFB62" w:rsidR="00FF1732" w:rsidRPr="002F66B9" w:rsidRDefault="00FF1732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color w:val="333333"/>
          <w:sz w:val="28"/>
          <w:szCs w:val="28"/>
        </w:rPr>
        <w:t>Подання декларацій осі</w:t>
      </w:r>
      <w:bookmarkStart w:id="0" w:name="_GoBack"/>
      <w:bookmarkEnd w:id="0"/>
      <w:r w:rsidRPr="002F66B9">
        <w:rPr>
          <w:rFonts w:ascii="Times New Roman" w:hAnsi="Times New Roman" w:cs="Times New Roman"/>
          <w:color w:val="333333"/>
          <w:sz w:val="28"/>
          <w:szCs w:val="28"/>
        </w:rPr>
        <w:t>б, уповноважених на виконання функцій держави або місцевого самоврядування (</w:t>
      </w:r>
      <w:hyperlink r:id="rId5" w:anchor="n439" w:tgtFrame="_blank" w:history="1">
        <w:r w:rsidRPr="002F66B9">
          <w:rPr>
            <w:rStyle w:val="a4"/>
            <w:rFonts w:ascii="Times New Roman" w:hAnsi="Times New Roman" w:cs="Times New Roman"/>
            <w:color w:val="000099"/>
            <w:sz w:val="28"/>
            <w:szCs w:val="28"/>
          </w:rPr>
          <w:t>стаття 45</w:t>
        </w:r>
      </w:hyperlink>
      <w:r w:rsidRPr="002F66B9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14:paraId="5D657E42" w14:textId="12CCE8F3" w:rsidR="00FF1732" w:rsidRPr="002F66B9" w:rsidRDefault="00FF1732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Повноваження сільського, селищного голови ( ст.42)</w:t>
      </w:r>
    </w:p>
    <w:p w14:paraId="1070D831" w14:textId="4F7F90EC" w:rsidR="002B4886" w:rsidRPr="002F66B9" w:rsidRDefault="00FF1732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Порядок призначення допомоги малозабезпеченим сім’ям.</w:t>
      </w:r>
      <w:r w:rsidR="002B4886" w:rsidRPr="002F66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71777" w14:textId="512AD5EE" w:rsidR="002B4886" w:rsidRPr="002F66B9" w:rsidRDefault="002B4886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Форма правління в Україні. </w:t>
      </w:r>
    </w:p>
    <w:p w14:paraId="210BF29F" w14:textId="7BEBAAA3" w:rsidR="002B4886" w:rsidRPr="002F66B9" w:rsidRDefault="00FF1732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Основні права посадових осіб місцевого самоврядування.</w:t>
      </w:r>
    </w:p>
    <w:p w14:paraId="62676EB0" w14:textId="0EB446AB" w:rsidR="00F746B8" w:rsidRPr="002F66B9" w:rsidRDefault="00FF1732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Атестація посадових осіб місцевого самоврядування.</w:t>
      </w:r>
    </w:p>
    <w:p w14:paraId="350E473B" w14:textId="3635540E" w:rsidR="002B4886" w:rsidRPr="002F66B9" w:rsidRDefault="002B4886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Суб’єкти, на яких поширюється дія Закону України «Про запобігання корупц</w:t>
      </w:r>
      <w:r w:rsidR="00FF1732" w:rsidRPr="002F66B9">
        <w:rPr>
          <w:rFonts w:ascii="Times New Roman" w:hAnsi="Times New Roman" w:cs="Times New Roman"/>
          <w:sz w:val="28"/>
          <w:szCs w:val="28"/>
        </w:rPr>
        <w:t>ії»</w:t>
      </w:r>
      <w:r w:rsidR="00F746B8" w:rsidRPr="002F66B9">
        <w:rPr>
          <w:rFonts w:ascii="Times New Roman" w:hAnsi="Times New Roman" w:cs="Times New Roman"/>
          <w:sz w:val="28"/>
          <w:szCs w:val="28"/>
        </w:rPr>
        <w:t>.</w:t>
      </w:r>
    </w:p>
    <w:p w14:paraId="7FCF6E7B" w14:textId="3856B591" w:rsidR="002B4886" w:rsidRPr="002F66B9" w:rsidRDefault="002B4886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Порядок призначення субсидій на оплату житлово-комунальних послуг. </w:t>
      </w:r>
    </w:p>
    <w:p w14:paraId="470661CC" w14:textId="77777777" w:rsidR="00F746B8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Об’єкти права власності українського народу. </w:t>
      </w:r>
    </w:p>
    <w:p w14:paraId="5AE2B10A" w14:textId="77777777" w:rsidR="00F746B8" w:rsidRPr="002F66B9" w:rsidRDefault="00FF1732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Основні принципи служби в органах місцевого самоврядування.</w:t>
      </w:r>
    </w:p>
    <w:p w14:paraId="45AEB5FB" w14:textId="727D23A9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Право на службу в органах місцевого самоврядування. </w:t>
      </w:r>
    </w:p>
    <w:p w14:paraId="5A8846DB" w14:textId="157CD14E" w:rsidR="00191D39" w:rsidRPr="002F66B9" w:rsidRDefault="00EE4F13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Фінансовий контроль</w:t>
      </w:r>
      <w:r w:rsidR="00191D39" w:rsidRPr="002F66B9">
        <w:rPr>
          <w:rFonts w:ascii="Times New Roman" w:hAnsi="Times New Roman" w:cs="Times New Roman"/>
          <w:sz w:val="28"/>
          <w:szCs w:val="28"/>
        </w:rPr>
        <w:t>.</w:t>
      </w:r>
    </w:p>
    <w:p w14:paraId="3913363F" w14:textId="5343A14E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Визначення поняття та види насильства в сім’ї згідно Закону України “Про попередження насильства в сім’ї” .</w:t>
      </w:r>
    </w:p>
    <w:p w14:paraId="595D6309" w14:textId="7174B0D2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Найважливіші функції держави. </w:t>
      </w:r>
    </w:p>
    <w:p w14:paraId="6EAD3C3D" w14:textId="4CE4CE20" w:rsidR="00191D39" w:rsidRPr="002F66B9" w:rsidRDefault="00EE4F13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Система місцевого самоврядування</w:t>
      </w:r>
      <w:r w:rsidR="00191D39" w:rsidRPr="002F66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ECE68D" w14:textId="73C1341A" w:rsidR="00191D39" w:rsidRPr="002F66B9" w:rsidRDefault="00EE4F13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6B9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2F6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6B9">
        <w:rPr>
          <w:rFonts w:ascii="Times New Roman" w:hAnsi="Times New Roman" w:cs="Times New Roman"/>
          <w:sz w:val="28"/>
          <w:szCs w:val="28"/>
        </w:rPr>
        <w:t>єкти</w:t>
      </w:r>
      <w:proofErr w:type="spellEnd"/>
      <w:r w:rsidRPr="002F66B9">
        <w:rPr>
          <w:rFonts w:ascii="Times New Roman" w:hAnsi="Times New Roman" w:cs="Times New Roman"/>
          <w:sz w:val="28"/>
          <w:szCs w:val="28"/>
        </w:rPr>
        <w:t xml:space="preserve"> відповідальні за корупційні правопорушення </w:t>
      </w:r>
      <w:r w:rsidR="00191D39" w:rsidRPr="002F66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556266" w14:textId="447ED1CE" w:rsidR="00191D39" w:rsidRPr="002F66B9" w:rsidRDefault="00EE4F13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Пенсійне забезпечення посадових осіб місцевого самоврядування</w:t>
      </w:r>
      <w:r w:rsidR="00191D39" w:rsidRPr="002F66B9">
        <w:rPr>
          <w:rFonts w:ascii="Times New Roman" w:hAnsi="Times New Roman" w:cs="Times New Roman"/>
          <w:sz w:val="28"/>
          <w:szCs w:val="28"/>
        </w:rPr>
        <w:t>.</w:t>
      </w:r>
    </w:p>
    <w:p w14:paraId="6BACBF37" w14:textId="40C8CF68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Реалізація державної політики у сфері реабілітації осіб з інвалідністю. </w:t>
      </w:r>
    </w:p>
    <w:p w14:paraId="66A82CCE" w14:textId="49BBB5F8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Обов’язки громадянина України.</w:t>
      </w:r>
    </w:p>
    <w:p w14:paraId="5CCBC741" w14:textId="5C30337D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Класифікація посад та рангів в органах місцевого самоврядування. </w:t>
      </w:r>
    </w:p>
    <w:p w14:paraId="10A80273" w14:textId="31AE2141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Обмеження щодо використання службових повноважень чи свого становища та одержання подарунків. </w:t>
      </w:r>
    </w:p>
    <w:p w14:paraId="1872B698" w14:textId="1F3B75DB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Повноваження виконавчих органів сільських, селищних, міських рад у сфері </w:t>
      </w:r>
      <w:proofErr w:type="spellStart"/>
      <w:r w:rsidRPr="002F66B9">
        <w:rPr>
          <w:rFonts w:ascii="Times New Roman" w:hAnsi="Times New Roman" w:cs="Times New Roman"/>
          <w:sz w:val="28"/>
          <w:szCs w:val="28"/>
        </w:rPr>
        <w:t>соціальноекономічного</w:t>
      </w:r>
      <w:proofErr w:type="spellEnd"/>
      <w:r w:rsidRPr="002F66B9">
        <w:rPr>
          <w:rFonts w:ascii="Times New Roman" w:hAnsi="Times New Roman" w:cs="Times New Roman"/>
          <w:sz w:val="28"/>
          <w:szCs w:val="28"/>
        </w:rPr>
        <w:t xml:space="preserve"> і культурного розвитку. </w:t>
      </w:r>
    </w:p>
    <w:p w14:paraId="03D39D45" w14:textId="55C36FAE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Призначення та виплата державних соціальних допомог, встановлених законодавством. </w:t>
      </w:r>
    </w:p>
    <w:p w14:paraId="7590811B" w14:textId="74436F55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Право громадянина України на вибори. </w:t>
      </w:r>
    </w:p>
    <w:p w14:paraId="43B5EBB5" w14:textId="37035562" w:rsidR="00191D39" w:rsidRPr="002F66B9" w:rsidRDefault="009C705E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Кадровий резерв в органах місцевого самоврядування.</w:t>
      </w:r>
    </w:p>
    <w:p w14:paraId="3520652F" w14:textId="03823E17" w:rsidR="00191D39" w:rsidRPr="002F66B9" w:rsidRDefault="003F60E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Види відповідальності за корупційні правопорушення</w:t>
      </w:r>
      <w:r w:rsidR="00191D39" w:rsidRPr="002F66B9">
        <w:rPr>
          <w:rFonts w:ascii="Times New Roman" w:hAnsi="Times New Roman" w:cs="Times New Roman"/>
          <w:sz w:val="28"/>
          <w:szCs w:val="28"/>
        </w:rPr>
        <w:t>.</w:t>
      </w:r>
    </w:p>
    <w:p w14:paraId="36D67B2A" w14:textId="11F1C079" w:rsidR="00191D39" w:rsidRPr="002F66B9" w:rsidRDefault="003F60E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Прийняття на службу в органи місцевого самоврядування.</w:t>
      </w:r>
    </w:p>
    <w:p w14:paraId="5D3FD1D9" w14:textId="110A9791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lastRenderedPageBreak/>
        <w:t xml:space="preserve">Встановлення опіки над повнолітніми недієздатними особами та піклування над повнолітніми дієздатними особами, які за станом здоров’я потребують догляду. </w:t>
      </w:r>
    </w:p>
    <w:p w14:paraId="2E1FE2DB" w14:textId="5FBF075E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Система судів в Україні. </w:t>
      </w:r>
    </w:p>
    <w:p w14:paraId="184EBB36" w14:textId="43B44BCC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Атестація посадових осіб місцевого самоврядування. </w:t>
      </w:r>
    </w:p>
    <w:p w14:paraId="1F70BD51" w14:textId="361BF8B3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Заборона на одержання пільг, послуг і майна органами державної влади та органами місцевого самоврядування.</w:t>
      </w:r>
    </w:p>
    <w:p w14:paraId="431B96D4" w14:textId="7104652B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Повноваження виконавчих органів сільських. селищних, міських рад щодо управління комунальною власністю. </w:t>
      </w:r>
    </w:p>
    <w:p w14:paraId="14762B05" w14:textId="3282D8D2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Відповідальність за порушення законодавства про працю. </w:t>
      </w:r>
    </w:p>
    <w:p w14:paraId="01DC3046" w14:textId="6F41D864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Основні риси Української держави за Конституцією України. </w:t>
      </w:r>
    </w:p>
    <w:p w14:paraId="77349537" w14:textId="6C7FE067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Оплата праці службовців органів місцевого самоврядування. </w:t>
      </w:r>
    </w:p>
    <w:p w14:paraId="374D4A22" w14:textId="3BD8163E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Відповідальність за корупційні або пов’язані з корупцією правопорушення.</w:t>
      </w:r>
    </w:p>
    <w:p w14:paraId="2B21BB2B" w14:textId="5B734B7A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Повноваження виконавчих органів сільських. селищних, міських рад в галузі </w:t>
      </w:r>
      <w:proofErr w:type="spellStart"/>
      <w:r w:rsidRPr="002F66B9">
        <w:rPr>
          <w:rFonts w:ascii="Times New Roman" w:hAnsi="Times New Roman" w:cs="Times New Roman"/>
          <w:sz w:val="28"/>
          <w:szCs w:val="28"/>
        </w:rPr>
        <w:t>житловокомунального</w:t>
      </w:r>
      <w:proofErr w:type="spellEnd"/>
      <w:r w:rsidRPr="002F66B9">
        <w:rPr>
          <w:rFonts w:ascii="Times New Roman" w:hAnsi="Times New Roman" w:cs="Times New Roman"/>
          <w:sz w:val="28"/>
          <w:szCs w:val="28"/>
        </w:rPr>
        <w:t xml:space="preserve"> господарства, побутового, торгівельного обслуговування, громадського харчування, транспорту і зв’язку. </w:t>
      </w:r>
    </w:p>
    <w:p w14:paraId="481618AB" w14:textId="6C071DAC" w:rsidR="00191D39" w:rsidRPr="002F66B9" w:rsidRDefault="00191D3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Влаштування: до будинків-інтернатів (пансіонатів) громадян похилого віку та інвалідів. </w:t>
      </w:r>
    </w:p>
    <w:p w14:paraId="0825533F" w14:textId="6FD105D8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Конституційне право на працю. </w:t>
      </w:r>
    </w:p>
    <w:p w14:paraId="1AF73A22" w14:textId="588AEEA0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Кадровий резерв служби в органах місцевого самоврядування. </w:t>
      </w:r>
    </w:p>
    <w:p w14:paraId="197DF533" w14:textId="11793B26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Антикорупційна експертиза.</w:t>
      </w:r>
    </w:p>
    <w:p w14:paraId="10345B5E" w14:textId="701935F2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Повноваження виконавчих органів сільських. селищних, міських рад у сфері регулювання земельних відносин та охорони навколишнього природного середовища.</w:t>
      </w:r>
    </w:p>
    <w:p w14:paraId="43A1D8F6" w14:textId="0A25ABA5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Види соціальної допомоги. </w:t>
      </w:r>
    </w:p>
    <w:p w14:paraId="6483D1A6" w14:textId="3E4ACDE5" w:rsidR="000A114F" w:rsidRPr="002F66B9" w:rsidRDefault="003F60E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Конституційне право на соціальний захист</w:t>
      </w:r>
      <w:r w:rsidR="000A114F" w:rsidRPr="002F66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0EB0BC" w14:textId="2DB55480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Відпустки службовців органів місцевого самоврядування. </w:t>
      </w:r>
    </w:p>
    <w:p w14:paraId="3E9EF78F" w14:textId="1735EB47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Спеціальна перевірка.</w:t>
      </w:r>
    </w:p>
    <w:p w14:paraId="738C0BED" w14:textId="06F9D8EB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Повноваження виконавчих органів сільських. селищних, міських рад у галузі будівництва.</w:t>
      </w:r>
    </w:p>
    <w:p w14:paraId="01165624" w14:textId="545623E3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Пільгові категорії населення. </w:t>
      </w:r>
    </w:p>
    <w:p w14:paraId="57FA1A4B" w14:textId="1884DB4D" w:rsidR="000A114F" w:rsidRPr="002F66B9" w:rsidRDefault="003F60E9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Найважливіші функції держави.</w:t>
      </w:r>
    </w:p>
    <w:p w14:paraId="30CF9D78" w14:textId="0D1185A6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Присяга посадових осіб місцевого самоврядування. </w:t>
      </w:r>
    </w:p>
    <w:p w14:paraId="27D8BF7D" w14:textId="24571149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Відповідальність за корупційні або пов’язані з корупцією правопорушення. </w:t>
      </w:r>
    </w:p>
    <w:p w14:paraId="4136EF68" w14:textId="4FAADA37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Повноваження сільського, селищного, міського голови. </w:t>
      </w:r>
    </w:p>
    <w:p w14:paraId="738B502E" w14:textId="58E7C424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Державні допомоги сім’ям з дітьми.                                                             </w:t>
      </w:r>
    </w:p>
    <w:p w14:paraId="45A86DB2" w14:textId="5FE099D1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Статус та повноваження Конституційного Суду України. </w:t>
      </w:r>
    </w:p>
    <w:p w14:paraId="69851815" w14:textId="1F27AACD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Оплата праці, відпустки та пенсійне забезпечення посадових осіб місцевого самоврядування. </w:t>
      </w:r>
    </w:p>
    <w:p w14:paraId="31F9D657" w14:textId="3989B635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lastRenderedPageBreak/>
        <w:t>Повна перевірка декларацій.</w:t>
      </w:r>
    </w:p>
    <w:p w14:paraId="58A092FB" w14:textId="1CC3CA24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Порядок формування рад.</w:t>
      </w:r>
    </w:p>
    <w:p w14:paraId="23339D0C" w14:textId="4E4E9F57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Фінансування заходів щодо соціального захисту населення. </w:t>
      </w:r>
    </w:p>
    <w:p w14:paraId="23D257F1" w14:textId="77777777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1 Визнання найвищої соціальної цінності України. </w:t>
      </w:r>
    </w:p>
    <w:p w14:paraId="57848CFE" w14:textId="6D2C4302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Відповідальність за порушення законодавства про службу в органах місцевого самоврядування.</w:t>
      </w:r>
    </w:p>
    <w:p w14:paraId="1321E151" w14:textId="0EB1F1C7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Моніторинг способу життя суб’єктів декларування .</w:t>
      </w:r>
    </w:p>
    <w:p w14:paraId="15CD8944" w14:textId="38BF41DB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Сесія ради. </w:t>
      </w:r>
    </w:p>
    <w:p w14:paraId="0917A8F5" w14:textId="66F372B4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Роль благодійних організацій у сфері соціального захисту населення. </w:t>
      </w:r>
    </w:p>
    <w:p w14:paraId="710A116B" w14:textId="705A21D8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Питання, правове регулювання яких визначається та встановлюється виключно законами України. 2. Прийняття на службу в органи місцевого самоврядування.</w:t>
      </w:r>
    </w:p>
    <w:p w14:paraId="2A4B38D9" w14:textId="777BC32F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Державний захист осіб, які надають допомогу в запобіганні і протидії корупції.</w:t>
      </w:r>
    </w:p>
    <w:p w14:paraId="22D0A3CB" w14:textId="648E9F97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Секретар сільської, селищної, міської ради.</w:t>
      </w:r>
    </w:p>
    <w:p w14:paraId="392856BF" w14:textId="3F7D78AB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Органи соціального захисту населення. </w:t>
      </w:r>
    </w:p>
    <w:p w14:paraId="3556AD44" w14:textId="0F17E684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Статус прокуратури України за Конституцією України. </w:t>
      </w:r>
    </w:p>
    <w:p w14:paraId="5941DAB3" w14:textId="59D98B0D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Підстави припинення служби в органах місцевого самоврядування. </w:t>
      </w:r>
    </w:p>
    <w:p w14:paraId="4E6FEC6E" w14:textId="34F72A3A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 xml:space="preserve">Вимоги до поведінки осіб згідно Закону України «Про запобігання корупції» </w:t>
      </w:r>
    </w:p>
    <w:p w14:paraId="36CE04EA" w14:textId="2DFA1654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6B9">
        <w:rPr>
          <w:rFonts w:ascii="Times New Roman" w:hAnsi="Times New Roman" w:cs="Times New Roman"/>
          <w:sz w:val="28"/>
          <w:szCs w:val="28"/>
        </w:rPr>
        <w:t>Депутат ради.</w:t>
      </w:r>
    </w:p>
    <w:p w14:paraId="189F4D64" w14:textId="29370422" w:rsidR="000A114F" w:rsidRPr="002F66B9" w:rsidRDefault="000A114F" w:rsidP="002F66B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F66B9">
        <w:rPr>
          <w:rFonts w:ascii="Times New Roman" w:hAnsi="Times New Roman" w:cs="Times New Roman"/>
          <w:sz w:val="28"/>
          <w:szCs w:val="28"/>
        </w:rPr>
        <w:t>Працевлаштування інвалідів.</w:t>
      </w:r>
    </w:p>
    <w:p w14:paraId="3268BAA3" w14:textId="77777777" w:rsidR="002B4886" w:rsidRPr="00191D39" w:rsidRDefault="002B4886" w:rsidP="002B4886">
      <w:pPr>
        <w:rPr>
          <w:rFonts w:ascii="Times New Roman" w:hAnsi="Times New Roman" w:cs="Times New Roman"/>
          <w:sz w:val="24"/>
        </w:rPr>
      </w:pPr>
    </w:p>
    <w:sectPr w:rsidR="002B4886" w:rsidRPr="00191D39" w:rsidSect="00595C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53B9E"/>
    <w:multiLevelType w:val="hybridMultilevel"/>
    <w:tmpl w:val="DE7E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6104"/>
    <w:multiLevelType w:val="hybridMultilevel"/>
    <w:tmpl w:val="97FC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01E7D"/>
    <w:multiLevelType w:val="hybridMultilevel"/>
    <w:tmpl w:val="A748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8515A"/>
    <w:multiLevelType w:val="hybridMultilevel"/>
    <w:tmpl w:val="5B32F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D4B0C"/>
    <w:multiLevelType w:val="hybridMultilevel"/>
    <w:tmpl w:val="6736F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A632B"/>
    <w:multiLevelType w:val="hybridMultilevel"/>
    <w:tmpl w:val="2CA6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90BB4"/>
    <w:multiLevelType w:val="hybridMultilevel"/>
    <w:tmpl w:val="D060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06DA9"/>
    <w:multiLevelType w:val="hybridMultilevel"/>
    <w:tmpl w:val="D526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947F5"/>
    <w:multiLevelType w:val="hybridMultilevel"/>
    <w:tmpl w:val="511C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639E3"/>
    <w:multiLevelType w:val="hybridMultilevel"/>
    <w:tmpl w:val="0766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01632"/>
    <w:multiLevelType w:val="hybridMultilevel"/>
    <w:tmpl w:val="A20E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80DFD"/>
    <w:multiLevelType w:val="hybridMultilevel"/>
    <w:tmpl w:val="7C14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10D0A"/>
    <w:multiLevelType w:val="hybridMultilevel"/>
    <w:tmpl w:val="5390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2258D"/>
    <w:multiLevelType w:val="hybridMultilevel"/>
    <w:tmpl w:val="C96C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07EF"/>
    <w:multiLevelType w:val="hybridMultilevel"/>
    <w:tmpl w:val="24AA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7556"/>
    <w:multiLevelType w:val="hybridMultilevel"/>
    <w:tmpl w:val="86EC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33A79"/>
    <w:multiLevelType w:val="hybridMultilevel"/>
    <w:tmpl w:val="BA481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5"/>
  </w:num>
  <w:num w:numId="5">
    <w:abstractNumId w:val="2"/>
  </w:num>
  <w:num w:numId="6">
    <w:abstractNumId w:val="7"/>
  </w:num>
  <w:num w:numId="7">
    <w:abstractNumId w:val="13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4"/>
  </w:num>
  <w:num w:numId="13">
    <w:abstractNumId w:val="8"/>
  </w:num>
  <w:num w:numId="14">
    <w:abstractNumId w:val="10"/>
  </w:num>
  <w:num w:numId="15">
    <w:abstractNumId w:val="1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886"/>
    <w:rsid w:val="000A114F"/>
    <w:rsid w:val="00191D39"/>
    <w:rsid w:val="002B4886"/>
    <w:rsid w:val="002F66B9"/>
    <w:rsid w:val="003F60E9"/>
    <w:rsid w:val="004F7C51"/>
    <w:rsid w:val="0056081A"/>
    <w:rsid w:val="00595C57"/>
    <w:rsid w:val="009C705E"/>
    <w:rsid w:val="00EE4F13"/>
    <w:rsid w:val="00F746B8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9E98"/>
  <w15:docId w15:val="{17954501-0AF3-49E6-800D-90515813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6B8"/>
    <w:pPr>
      <w:ind w:left="720"/>
      <w:contextualSpacing/>
    </w:pPr>
  </w:style>
  <w:style w:type="paragraph" w:customStyle="1" w:styleId="rvps2">
    <w:name w:val="rvps2"/>
    <w:basedOn w:val="a"/>
    <w:rsid w:val="00FF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F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cp:lastPrinted>2021-01-05T13:47:00Z</cp:lastPrinted>
  <dcterms:created xsi:type="dcterms:W3CDTF">2021-01-04T10:22:00Z</dcterms:created>
  <dcterms:modified xsi:type="dcterms:W3CDTF">2021-01-11T13:04:00Z</dcterms:modified>
</cp:coreProperties>
</file>