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83" w:rsidRDefault="007C7083" w:rsidP="007C7083">
      <w:pPr>
        <w:rPr>
          <w:lang w:val="uk-UA"/>
        </w:rPr>
      </w:pPr>
    </w:p>
    <w:p w:rsidR="00A60FB3" w:rsidRPr="00A95618" w:rsidRDefault="00A60FB3" w:rsidP="00A60FB3">
      <w:pPr>
        <w:keepNext/>
        <w:tabs>
          <w:tab w:val="left" w:pos="-3402"/>
        </w:tabs>
        <w:suppressAutoHyphens/>
        <w:spacing w:before="240" w:after="120"/>
        <w:rPr>
          <w:rFonts w:eastAsia="Microsoft YaHei"/>
          <w:szCs w:val="28"/>
          <w:lang w:val="uk-UA" w:eastAsia="ar-SA"/>
        </w:rPr>
      </w:pPr>
      <w:r>
        <w:rPr>
          <w:rFonts w:eastAsia="Microsoft YaHei"/>
          <w:szCs w:val="28"/>
          <w:lang w:val="uk-UA" w:eastAsia="ar-SA"/>
        </w:rPr>
        <w:t xml:space="preserve">                                                              </w:t>
      </w:r>
      <w:r>
        <w:rPr>
          <w:rFonts w:eastAsia="Microsoft YaHei"/>
          <w:noProof/>
          <w:szCs w:val="28"/>
          <w:lang w:val="uk-UA" w:eastAsia="uk-UA"/>
        </w:rPr>
        <w:drawing>
          <wp:inline distT="0" distB="0" distL="0" distR="0">
            <wp:extent cx="425450" cy="60579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18">
        <w:rPr>
          <w:rFonts w:eastAsia="Microsoft YaHei"/>
          <w:szCs w:val="28"/>
          <w:lang w:val="uk-UA" w:eastAsia="ar-SA"/>
        </w:rPr>
        <w:t xml:space="preserve">                                 </w:t>
      </w:r>
      <w:r>
        <w:rPr>
          <w:rFonts w:eastAsia="Microsoft YaHei"/>
          <w:szCs w:val="28"/>
          <w:lang w:val="uk-UA" w:eastAsia="ar-SA"/>
        </w:rPr>
        <w:t xml:space="preserve">           </w:t>
      </w:r>
    </w:p>
    <w:p w:rsidR="00A60FB3" w:rsidRPr="00A95618" w:rsidRDefault="00A60FB3" w:rsidP="00A60FB3">
      <w:pPr>
        <w:spacing w:after="0" w:line="240" w:lineRule="auto"/>
        <w:jc w:val="center"/>
        <w:rPr>
          <w:szCs w:val="28"/>
          <w:lang w:val="uk-UA" w:eastAsia="uk-UA"/>
        </w:rPr>
      </w:pPr>
      <w:r w:rsidRPr="00A95618">
        <w:rPr>
          <w:szCs w:val="28"/>
          <w:lang w:val="uk-UA" w:eastAsia="uk-UA"/>
        </w:rPr>
        <w:t>ЗАТИШНЯНСЬКА   СІЛЬСЬКА     РАДА</w:t>
      </w:r>
    </w:p>
    <w:p w:rsidR="00A60FB3" w:rsidRPr="00A95618" w:rsidRDefault="00A60FB3" w:rsidP="00A60FB3">
      <w:pPr>
        <w:spacing w:after="0" w:line="240" w:lineRule="auto"/>
        <w:jc w:val="center"/>
        <w:rPr>
          <w:szCs w:val="28"/>
          <w:lang w:val="uk-UA" w:eastAsia="uk-UA"/>
        </w:rPr>
      </w:pPr>
      <w:r w:rsidRPr="00A95618">
        <w:rPr>
          <w:szCs w:val="28"/>
          <w:lang w:val="uk-UA" w:eastAsia="uk-UA"/>
        </w:rPr>
        <w:t>К</w:t>
      </w:r>
      <w:r>
        <w:rPr>
          <w:szCs w:val="28"/>
          <w:lang w:val="uk-UA" w:eastAsia="uk-UA"/>
        </w:rPr>
        <w:t>АМ’ЯНСЬКОГО РАЙОНУ ДНІПРОПЕТРОВ</w:t>
      </w:r>
      <w:r w:rsidRPr="00A95618">
        <w:rPr>
          <w:szCs w:val="28"/>
          <w:lang w:val="uk-UA" w:eastAsia="uk-UA"/>
        </w:rPr>
        <w:t>СЬКОЇ ОБЛАСТІ</w:t>
      </w:r>
    </w:p>
    <w:p w:rsidR="00A60FB3" w:rsidRPr="00A95618" w:rsidRDefault="00A60FB3" w:rsidP="00A60FB3">
      <w:pPr>
        <w:tabs>
          <w:tab w:val="left" w:pos="3270"/>
        </w:tabs>
        <w:spacing w:after="0" w:line="240" w:lineRule="auto"/>
        <w:jc w:val="center"/>
        <w:rPr>
          <w:szCs w:val="28"/>
          <w:lang w:val="uk-UA" w:eastAsia="uk-UA"/>
        </w:rPr>
      </w:pPr>
      <w:r>
        <w:rPr>
          <w:szCs w:val="28"/>
          <w:lang w:val="uk-UA" w:eastAsia="uk-UA"/>
        </w:rPr>
        <w:t>57</w:t>
      </w:r>
      <w:r w:rsidRPr="00A95618">
        <w:rPr>
          <w:szCs w:val="28"/>
          <w:lang w:val="uk-UA" w:eastAsia="uk-UA"/>
        </w:rPr>
        <w:t xml:space="preserve"> сесія </w:t>
      </w:r>
      <w:r w:rsidRPr="00A95618">
        <w:rPr>
          <w:szCs w:val="28"/>
          <w:lang w:val="en-US" w:eastAsia="uk-UA"/>
        </w:rPr>
        <w:t>VIII</w:t>
      </w:r>
      <w:r w:rsidRPr="00A95618">
        <w:rPr>
          <w:szCs w:val="28"/>
          <w:lang w:val="uk-UA" w:eastAsia="uk-UA"/>
        </w:rPr>
        <w:t xml:space="preserve"> скликання</w:t>
      </w:r>
    </w:p>
    <w:p w:rsidR="00A60FB3" w:rsidRDefault="00A60FB3" w:rsidP="00A60FB3">
      <w:pPr>
        <w:spacing w:after="0" w:line="240" w:lineRule="auto"/>
        <w:rPr>
          <w:color w:val="333333"/>
          <w:szCs w:val="28"/>
          <w:lang w:val="uk-UA"/>
        </w:rPr>
      </w:pPr>
      <w:r>
        <w:rPr>
          <w:color w:val="333333"/>
          <w:szCs w:val="28"/>
          <w:lang w:val="uk-UA"/>
        </w:rPr>
        <w:t xml:space="preserve">       </w:t>
      </w:r>
    </w:p>
    <w:p w:rsidR="00353E64" w:rsidRDefault="00A60FB3" w:rsidP="00A60FB3">
      <w:pPr>
        <w:spacing w:after="0" w:line="240" w:lineRule="auto"/>
        <w:rPr>
          <w:rFonts w:eastAsia="Calibri" w:cs="Times New Roman"/>
          <w:b/>
          <w:bCs/>
          <w:i/>
          <w:sz w:val="24"/>
          <w:szCs w:val="24"/>
          <w:lang w:val="uk-UA"/>
        </w:rPr>
      </w:pPr>
      <w:r>
        <w:rPr>
          <w:color w:val="333333"/>
          <w:szCs w:val="28"/>
          <w:lang w:val="uk-UA"/>
        </w:rPr>
        <w:t xml:space="preserve">                                                     </w:t>
      </w:r>
      <w:r w:rsidRPr="00551604">
        <w:rPr>
          <w:color w:val="333333"/>
          <w:szCs w:val="28"/>
          <w:lang w:val="uk-UA"/>
        </w:rPr>
        <w:t>Р І Ш Е Н Н Я</w:t>
      </w:r>
    </w:p>
    <w:p w:rsidR="00A60FB3" w:rsidRPr="00A60FB3" w:rsidRDefault="00A60FB3" w:rsidP="00A60FB3">
      <w:pPr>
        <w:spacing w:after="0" w:line="240" w:lineRule="auto"/>
        <w:rPr>
          <w:rFonts w:eastAsia="Calibri" w:cs="Times New Roman"/>
          <w:b/>
          <w:bCs/>
          <w:i/>
          <w:sz w:val="24"/>
          <w:szCs w:val="24"/>
          <w:lang w:val="uk-UA"/>
        </w:rPr>
      </w:pPr>
    </w:p>
    <w:p w:rsidR="00B13C75" w:rsidRPr="00A60FB3" w:rsidRDefault="00EF7FA9" w:rsidP="00A60FB3">
      <w:pPr>
        <w:rPr>
          <w:b/>
          <w:lang w:val="uk-UA"/>
        </w:rPr>
      </w:pPr>
      <w:r w:rsidRPr="00A60FB3">
        <w:rPr>
          <w:b/>
          <w:lang w:val="uk-UA"/>
        </w:rPr>
        <w:t xml:space="preserve">Про затвердження Порядку використання </w:t>
      </w:r>
      <w:r w:rsidR="0007633B" w:rsidRPr="00A60FB3">
        <w:rPr>
          <w:b/>
          <w:lang w:val="uk-UA"/>
        </w:rPr>
        <w:t xml:space="preserve"> </w:t>
      </w:r>
      <w:r w:rsidRPr="00A60FB3">
        <w:rPr>
          <w:b/>
          <w:lang w:val="uk-UA"/>
        </w:rPr>
        <w:t xml:space="preserve">субвенції до бюджету </w:t>
      </w:r>
      <w:r w:rsidR="002967DA" w:rsidRPr="00A60FB3">
        <w:rPr>
          <w:b/>
          <w:lang w:val="uk-UA"/>
        </w:rPr>
        <w:t>Божедарівської</w:t>
      </w:r>
      <w:r w:rsidR="00B13C75" w:rsidRPr="00A60FB3">
        <w:rPr>
          <w:b/>
          <w:lang w:val="uk-UA"/>
        </w:rPr>
        <w:t xml:space="preserve"> селищної територіальної громади  </w:t>
      </w:r>
      <w:r w:rsidRPr="00A60FB3">
        <w:rPr>
          <w:b/>
          <w:lang w:val="uk-UA"/>
        </w:rPr>
        <w:t xml:space="preserve">на </w:t>
      </w:r>
      <w:r w:rsidR="00BD6282" w:rsidRPr="00A60FB3">
        <w:rPr>
          <w:b/>
          <w:lang w:val="uk-UA"/>
        </w:rPr>
        <w:t xml:space="preserve"> фінансов</w:t>
      </w:r>
      <w:r w:rsidR="00E53042" w:rsidRPr="00A60FB3">
        <w:rPr>
          <w:b/>
          <w:lang w:val="uk-UA"/>
        </w:rPr>
        <w:t xml:space="preserve">у </w:t>
      </w:r>
      <w:r w:rsidR="00BD6282" w:rsidRPr="00A60FB3">
        <w:rPr>
          <w:b/>
          <w:lang w:val="uk-UA"/>
        </w:rPr>
        <w:t>підтримк</w:t>
      </w:r>
      <w:r w:rsidR="00E53042" w:rsidRPr="00A60FB3">
        <w:rPr>
          <w:b/>
          <w:lang w:val="uk-UA"/>
        </w:rPr>
        <w:t>у</w:t>
      </w:r>
      <w:r w:rsidR="00B13C75" w:rsidRPr="00A60FB3">
        <w:rPr>
          <w:b/>
          <w:lang w:val="uk-UA"/>
        </w:rPr>
        <w:t xml:space="preserve">  </w:t>
      </w:r>
      <w:r w:rsidR="006636EC" w:rsidRPr="00A60FB3">
        <w:rPr>
          <w:b/>
          <w:lang w:val="uk-UA"/>
        </w:rPr>
        <w:t>К</w:t>
      </w:r>
      <w:r w:rsidR="002967DA" w:rsidRPr="00A60FB3">
        <w:rPr>
          <w:b/>
          <w:lang w:val="uk-UA"/>
        </w:rPr>
        <w:t>Н</w:t>
      </w:r>
      <w:r w:rsidR="00283515" w:rsidRPr="00A60FB3">
        <w:rPr>
          <w:b/>
          <w:lang w:val="uk-UA"/>
        </w:rPr>
        <w:t>П</w:t>
      </w:r>
      <w:r w:rsidR="006636EC" w:rsidRPr="00A60FB3">
        <w:rPr>
          <w:b/>
          <w:lang w:val="uk-UA"/>
        </w:rPr>
        <w:t xml:space="preserve"> «</w:t>
      </w:r>
      <w:r w:rsidR="002967DA" w:rsidRPr="00A60FB3">
        <w:rPr>
          <w:b/>
          <w:lang w:val="uk-UA"/>
        </w:rPr>
        <w:t>Божедарівський ЦПМСД»</w:t>
      </w:r>
      <w:r w:rsidR="00283515" w:rsidRPr="00A60FB3">
        <w:rPr>
          <w:b/>
          <w:lang w:val="uk-UA"/>
        </w:rPr>
        <w:t xml:space="preserve"> </w:t>
      </w:r>
      <w:r w:rsidR="00A60FB3">
        <w:rPr>
          <w:b/>
          <w:lang w:val="uk-UA"/>
        </w:rPr>
        <w:t xml:space="preserve">                                          </w:t>
      </w:r>
      <w:r w:rsidR="002967DA" w:rsidRPr="00A60FB3">
        <w:rPr>
          <w:b/>
          <w:lang w:val="uk-UA"/>
        </w:rPr>
        <w:t>Божедарівської</w:t>
      </w:r>
      <w:r w:rsidR="00283515" w:rsidRPr="00A60FB3">
        <w:rPr>
          <w:b/>
          <w:lang w:val="uk-UA"/>
        </w:rPr>
        <w:t xml:space="preserve"> селищної ради</w:t>
      </w:r>
      <w:r w:rsidR="004C522F" w:rsidRPr="00A60FB3">
        <w:rPr>
          <w:b/>
          <w:lang w:val="uk-UA"/>
        </w:rPr>
        <w:t xml:space="preserve"> </w:t>
      </w:r>
      <w:r w:rsidR="002967DA" w:rsidRPr="00A60FB3">
        <w:rPr>
          <w:b/>
          <w:lang w:val="uk-UA"/>
        </w:rPr>
        <w:t>у</w:t>
      </w:r>
      <w:r w:rsidR="004C522F" w:rsidRPr="00A60FB3">
        <w:rPr>
          <w:b/>
          <w:lang w:val="uk-UA"/>
        </w:rPr>
        <w:t xml:space="preserve"> 2026</w:t>
      </w:r>
      <w:r w:rsidR="002967DA" w:rsidRPr="00A60FB3">
        <w:rPr>
          <w:b/>
          <w:lang w:val="uk-UA"/>
        </w:rPr>
        <w:t xml:space="preserve"> </w:t>
      </w:r>
      <w:r w:rsidR="004C522F" w:rsidRPr="00A60FB3">
        <w:rPr>
          <w:b/>
          <w:lang w:val="uk-UA"/>
        </w:rPr>
        <w:t>ро</w:t>
      </w:r>
      <w:r w:rsidR="002967DA" w:rsidRPr="00A60FB3">
        <w:rPr>
          <w:b/>
          <w:lang w:val="uk-UA"/>
        </w:rPr>
        <w:t>ці</w:t>
      </w:r>
    </w:p>
    <w:p w:rsidR="00B13C75" w:rsidRPr="00E50291" w:rsidRDefault="00EF7FA9" w:rsidP="00A60FB3">
      <w:pPr>
        <w:ind w:firstLine="851"/>
        <w:jc w:val="both"/>
        <w:rPr>
          <w:lang w:val="uk-UA"/>
        </w:rPr>
      </w:pPr>
      <w:r w:rsidRPr="00283515">
        <w:rPr>
          <w:lang w:val="uk-UA"/>
        </w:rPr>
        <w:t xml:space="preserve"> </w:t>
      </w:r>
      <w:r w:rsidR="00B13C75" w:rsidRPr="00283515">
        <w:rPr>
          <w:lang w:val="uk-UA"/>
        </w:rPr>
        <w:t xml:space="preserve">      </w:t>
      </w:r>
      <w:r w:rsidRPr="00E50291">
        <w:rPr>
          <w:lang w:val="uk-UA"/>
        </w:rPr>
        <w:t xml:space="preserve">Відповідно до Конституції України, керуючись Бюджетним кодексом України, Законом України «Про місцеве самоврядування в Україні», </w:t>
      </w:r>
      <w:r w:rsidRPr="002967DA">
        <w:rPr>
          <w:lang w:val="uk-UA"/>
        </w:rPr>
        <w:t xml:space="preserve">враховуючи рішення </w:t>
      </w:r>
      <w:r w:rsidR="00E62F41">
        <w:rPr>
          <w:lang w:val="uk-UA"/>
        </w:rPr>
        <w:t xml:space="preserve">Затишнянської </w:t>
      </w:r>
      <w:r w:rsidR="00635D36" w:rsidRPr="002967DA">
        <w:rPr>
          <w:lang w:val="uk-UA"/>
        </w:rPr>
        <w:t>сільської</w:t>
      </w:r>
      <w:r w:rsidRPr="002967DA">
        <w:rPr>
          <w:lang w:val="uk-UA"/>
        </w:rPr>
        <w:t xml:space="preserve"> ради</w:t>
      </w:r>
      <w:r w:rsidR="002967DA" w:rsidRPr="002967DA">
        <w:rPr>
          <w:lang w:val="uk-UA"/>
        </w:rPr>
        <w:t xml:space="preserve"> від 19 грудня 2025 року № </w:t>
      </w:r>
      <w:r w:rsidR="001705DF">
        <w:rPr>
          <w:lang w:val="uk-UA"/>
        </w:rPr>
        <w:t>13-57/</w:t>
      </w:r>
      <w:r w:rsidR="001705DF">
        <w:rPr>
          <w:lang w:val="en-US"/>
        </w:rPr>
        <w:t>VIII</w:t>
      </w:r>
      <w:bookmarkStart w:id="0" w:name="_GoBack"/>
      <w:bookmarkEnd w:id="0"/>
      <w:r w:rsidR="002967DA" w:rsidRPr="002967DA">
        <w:rPr>
          <w:lang w:val="uk-UA"/>
        </w:rPr>
        <w:t xml:space="preserve"> «Про бюджет Затишнянської сільської територіальної громади на 2026 рік»</w:t>
      </w:r>
      <w:r w:rsidRPr="002967DA">
        <w:rPr>
          <w:lang w:val="uk-UA"/>
        </w:rPr>
        <w:t>, з метою забезпечення цільового та ефективного використання бюджетних коштів</w:t>
      </w:r>
      <w:r w:rsidRPr="00E50291">
        <w:rPr>
          <w:lang w:val="uk-UA"/>
        </w:rPr>
        <w:t>:</w:t>
      </w:r>
    </w:p>
    <w:p w:rsidR="00EB359D" w:rsidRPr="00E50291" w:rsidRDefault="00EF7FA9" w:rsidP="00A60FB3">
      <w:pPr>
        <w:ind w:firstLine="851"/>
        <w:jc w:val="both"/>
        <w:rPr>
          <w:lang w:val="uk-UA"/>
        </w:rPr>
      </w:pPr>
      <w:r w:rsidRPr="00E50291">
        <w:rPr>
          <w:lang w:val="uk-UA"/>
        </w:rPr>
        <w:t xml:space="preserve"> 1.</w:t>
      </w:r>
      <w:r w:rsidR="00A16E42" w:rsidRPr="00E50291">
        <w:rPr>
          <w:lang w:val="uk-UA"/>
        </w:rPr>
        <w:t xml:space="preserve"> </w:t>
      </w:r>
      <w:r w:rsidRPr="00E50291">
        <w:rPr>
          <w:lang w:val="uk-UA"/>
        </w:rPr>
        <w:t xml:space="preserve">Затвердити Порядок використання </w:t>
      </w:r>
      <w:r w:rsidR="007C7083" w:rsidRPr="00E50291">
        <w:rPr>
          <w:lang w:val="uk-UA"/>
        </w:rPr>
        <w:t xml:space="preserve"> </w:t>
      </w:r>
      <w:r w:rsidRPr="00E50291">
        <w:rPr>
          <w:lang w:val="uk-UA"/>
        </w:rPr>
        <w:t xml:space="preserve">субвенції до бюджету </w:t>
      </w:r>
      <w:r w:rsidR="002967DA">
        <w:rPr>
          <w:lang w:val="uk-UA"/>
        </w:rPr>
        <w:t>Божедарівсь</w:t>
      </w:r>
      <w:r w:rsidR="00EB359D" w:rsidRPr="00E50291">
        <w:rPr>
          <w:lang w:val="uk-UA"/>
        </w:rPr>
        <w:t>кої селищної</w:t>
      </w:r>
      <w:r w:rsidR="00A16E42" w:rsidRPr="00E50291">
        <w:rPr>
          <w:lang w:val="uk-UA"/>
        </w:rPr>
        <w:t xml:space="preserve"> територіальної громади  </w:t>
      </w:r>
      <w:r w:rsidR="00EB359D" w:rsidRPr="00E50291">
        <w:rPr>
          <w:lang w:val="uk-UA"/>
        </w:rPr>
        <w:t xml:space="preserve"> </w:t>
      </w:r>
      <w:r w:rsidR="00A16E42" w:rsidRPr="00E50291">
        <w:rPr>
          <w:lang w:val="uk-UA"/>
        </w:rPr>
        <w:t>на  фінансов</w:t>
      </w:r>
      <w:r w:rsidR="00E53042">
        <w:rPr>
          <w:lang w:val="uk-UA"/>
        </w:rPr>
        <w:t>у</w:t>
      </w:r>
      <w:r w:rsidR="00A16E42" w:rsidRPr="00E50291">
        <w:rPr>
          <w:lang w:val="uk-UA"/>
        </w:rPr>
        <w:t xml:space="preserve"> підтримк</w:t>
      </w:r>
      <w:r w:rsidR="00E53042">
        <w:rPr>
          <w:lang w:val="uk-UA"/>
        </w:rPr>
        <w:t>у</w:t>
      </w:r>
      <w:r w:rsidR="00A16E42" w:rsidRPr="00E50291">
        <w:rPr>
          <w:lang w:val="uk-UA"/>
        </w:rPr>
        <w:t xml:space="preserve">  К</w:t>
      </w:r>
      <w:r w:rsidR="002967DA">
        <w:rPr>
          <w:lang w:val="uk-UA"/>
        </w:rPr>
        <w:t>Н</w:t>
      </w:r>
      <w:r w:rsidR="00A16E42" w:rsidRPr="00E50291">
        <w:rPr>
          <w:lang w:val="uk-UA"/>
        </w:rPr>
        <w:t xml:space="preserve">П </w:t>
      </w:r>
      <w:r w:rsidR="002967DA" w:rsidRPr="00283515">
        <w:rPr>
          <w:lang w:val="uk-UA"/>
        </w:rPr>
        <w:t>«</w:t>
      </w:r>
      <w:r w:rsidR="002967DA">
        <w:rPr>
          <w:lang w:val="uk-UA"/>
        </w:rPr>
        <w:t>Божедарівський ЦПМСД»</w:t>
      </w:r>
      <w:r w:rsidR="002967DA" w:rsidRPr="00283515">
        <w:rPr>
          <w:lang w:val="uk-UA"/>
        </w:rPr>
        <w:t xml:space="preserve"> </w:t>
      </w:r>
      <w:r w:rsidR="002967DA">
        <w:rPr>
          <w:lang w:val="uk-UA"/>
        </w:rPr>
        <w:t>Божедарівської</w:t>
      </w:r>
      <w:r w:rsidR="002967DA" w:rsidRPr="00283515">
        <w:rPr>
          <w:lang w:val="uk-UA"/>
        </w:rPr>
        <w:t xml:space="preserve"> селищної ради</w:t>
      </w:r>
      <w:r w:rsidR="002967DA">
        <w:rPr>
          <w:lang w:val="uk-UA"/>
        </w:rPr>
        <w:t xml:space="preserve"> </w:t>
      </w:r>
      <w:r w:rsidR="009E4967">
        <w:rPr>
          <w:lang w:val="uk-UA"/>
        </w:rPr>
        <w:t>у</w:t>
      </w:r>
      <w:r w:rsidR="004C522F">
        <w:rPr>
          <w:lang w:val="uk-UA"/>
        </w:rPr>
        <w:t xml:space="preserve"> 2026 ро</w:t>
      </w:r>
      <w:r w:rsidR="002967DA">
        <w:rPr>
          <w:lang w:val="uk-UA"/>
        </w:rPr>
        <w:t>ці</w:t>
      </w:r>
      <w:r w:rsidR="004C522F">
        <w:rPr>
          <w:lang w:val="uk-UA"/>
        </w:rPr>
        <w:t xml:space="preserve"> </w:t>
      </w:r>
      <w:r w:rsidR="00A16E42" w:rsidRPr="00E50291">
        <w:rPr>
          <w:lang w:val="uk-UA"/>
        </w:rPr>
        <w:t>(</w:t>
      </w:r>
      <w:r w:rsidRPr="00E50291">
        <w:rPr>
          <w:lang w:val="uk-UA"/>
        </w:rPr>
        <w:t xml:space="preserve">додається). </w:t>
      </w:r>
    </w:p>
    <w:p w:rsidR="005C4432" w:rsidRDefault="00EF7FA9" w:rsidP="00A60FB3">
      <w:pPr>
        <w:ind w:firstLine="851"/>
        <w:jc w:val="both"/>
        <w:rPr>
          <w:lang w:val="uk-UA"/>
        </w:rPr>
      </w:pPr>
      <w:r w:rsidRPr="005C4432">
        <w:rPr>
          <w:lang w:val="uk-UA"/>
        </w:rPr>
        <w:t xml:space="preserve">2. </w:t>
      </w:r>
      <w:r w:rsidR="005C4432" w:rsidRPr="00174AD4">
        <w:rPr>
          <w:lang w:val="uk-UA"/>
        </w:rPr>
        <w:t xml:space="preserve">Фінансовому відділу Затишнянської сільської  ради  </w:t>
      </w:r>
      <w:r w:rsidR="005C4432">
        <w:rPr>
          <w:lang w:val="uk-UA"/>
        </w:rPr>
        <w:t xml:space="preserve">передбачити видатки на здійснення заходів з реалізації </w:t>
      </w:r>
      <w:r w:rsidR="005C4432" w:rsidRPr="00174AD4">
        <w:rPr>
          <w:lang w:val="uk-UA"/>
        </w:rPr>
        <w:t>Програми</w:t>
      </w:r>
      <w:r w:rsidR="005C4432">
        <w:rPr>
          <w:lang w:val="uk-UA"/>
        </w:rPr>
        <w:t xml:space="preserve"> з послідуючим уточненням</w:t>
      </w:r>
      <w:r w:rsidR="002967DA">
        <w:rPr>
          <w:lang w:val="uk-UA"/>
        </w:rPr>
        <w:t>,</w:t>
      </w:r>
      <w:r w:rsidR="005C4432">
        <w:rPr>
          <w:lang w:val="uk-UA"/>
        </w:rPr>
        <w:t xml:space="preserve"> у разі необхідності</w:t>
      </w:r>
      <w:r w:rsidR="005C4432" w:rsidRPr="00174AD4">
        <w:rPr>
          <w:lang w:val="uk-UA"/>
        </w:rPr>
        <w:t xml:space="preserve">, виходячи з можливостей дохідної частини </w:t>
      </w:r>
      <w:r w:rsidR="005C4432">
        <w:rPr>
          <w:lang w:val="uk-UA"/>
        </w:rPr>
        <w:t xml:space="preserve">сільського </w:t>
      </w:r>
      <w:r w:rsidR="005C4432" w:rsidRPr="00174AD4">
        <w:rPr>
          <w:lang w:val="uk-UA"/>
        </w:rPr>
        <w:t>бюджету</w:t>
      </w:r>
      <w:r w:rsidR="002967DA">
        <w:rPr>
          <w:lang w:val="uk-UA"/>
        </w:rPr>
        <w:t>.</w:t>
      </w:r>
      <w:r w:rsidRPr="005C4432">
        <w:rPr>
          <w:lang w:val="uk-UA"/>
        </w:rPr>
        <w:t xml:space="preserve"> </w:t>
      </w:r>
    </w:p>
    <w:p w:rsidR="00A60FB3" w:rsidRPr="00A60FB3" w:rsidRDefault="00A60FB3" w:rsidP="00A60FB3">
      <w:pPr>
        <w:shd w:val="clear" w:color="auto" w:fill="FFFFFF"/>
        <w:spacing w:after="150"/>
        <w:ind w:firstLine="450"/>
        <w:jc w:val="both"/>
        <w:rPr>
          <w:szCs w:val="28"/>
        </w:rPr>
      </w:pPr>
      <w:r w:rsidRPr="00A60FB3">
        <w:rPr>
          <w:lang w:val="uk-UA"/>
        </w:rPr>
        <w:t xml:space="preserve">       </w:t>
      </w:r>
      <w:r w:rsidRPr="00A60FB3">
        <w:rPr>
          <w:szCs w:val="28"/>
          <w:lang w:val="uk-UA"/>
        </w:rPr>
        <w:t>3</w:t>
      </w:r>
      <w:r w:rsidRPr="00A60FB3">
        <w:rPr>
          <w:szCs w:val="28"/>
        </w:rPr>
        <w:t xml:space="preserve">. </w:t>
      </w:r>
      <w:r w:rsidRPr="00A60FB3">
        <w:rPr>
          <w:szCs w:val="28"/>
          <w:lang w:val="uk-UA"/>
        </w:rPr>
        <w:t>К</w:t>
      </w:r>
      <w:r w:rsidRPr="00A60FB3">
        <w:rPr>
          <w:szCs w:val="28"/>
        </w:rPr>
        <w:t>онтрол</w:t>
      </w:r>
      <w:r w:rsidRPr="00A60FB3">
        <w:rPr>
          <w:szCs w:val="28"/>
          <w:lang w:val="uk-UA"/>
        </w:rPr>
        <w:t>ь</w:t>
      </w:r>
      <w:r w:rsidRPr="00A60FB3">
        <w:rPr>
          <w:szCs w:val="28"/>
        </w:rPr>
        <w:t xml:space="preserve"> за виконанням</w:t>
      </w:r>
      <w:r w:rsidRPr="00A60FB3">
        <w:rPr>
          <w:szCs w:val="28"/>
          <w:lang w:val="uk-UA"/>
        </w:rPr>
        <w:t xml:space="preserve"> цього</w:t>
      </w:r>
      <w:r w:rsidRPr="00A60FB3">
        <w:rPr>
          <w:szCs w:val="28"/>
        </w:rPr>
        <w:t xml:space="preserve"> рішення</w:t>
      </w:r>
      <w:r w:rsidRPr="00A60FB3">
        <w:rPr>
          <w:szCs w:val="28"/>
          <w:lang w:val="uk-UA"/>
        </w:rPr>
        <w:t xml:space="preserve"> покласти на постійну комісію  сільської ради з питань фінансів, бюджету та планування соціально-економічного розвитку</w:t>
      </w:r>
      <w:r w:rsidRPr="00A60FB3">
        <w:rPr>
          <w:szCs w:val="28"/>
        </w:rPr>
        <w:t>.</w:t>
      </w:r>
    </w:p>
    <w:p w:rsidR="00B24544" w:rsidRPr="00A60FB3" w:rsidRDefault="00A60FB3" w:rsidP="00A60FB3">
      <w:pPr>
        <w:shd w:val="clear" w:color="auto" w:fill="FFFFFF"/>
        <w:spacing w:after="150"/>
        <w:ind w:firstLine="450"/>
        <w:jc w:val="both"/>
        <w:rPr>
          <w:szCs w:val="28"/>
          <w:lang w:val="uk-UA"/>
        </w:rPr>
      </w:pPr>
      <w:r w:rsidRPr="00A60FB3">
        <w:rPr>
          <w:szCs w:val="28"/>
          <w:lang w:val="uk-UA"/>
        </w:rPr>
        <w:t xml:space="preserve">      4. Це рішення оприлюднити на офіційному сайті Затишнянської сільської </w:t>
      </w:r>
      <w:r>
        <w:rPr>
          <w:szCs w:val="28"/>
          <w:lang w:val="uk-UA"/>
        </w:rPr>
        <w:t>ради.</w:t>
      </w:r>
    </w:p>
    <w:p w:rsidR="005D7AFC" w:rsidRPr="00E50291" w:rsidRDefault="00A60FB3" w:rsidP="00420769">
      <w:pPr>
        <w:rPr>
          <w:lang w:val="uk-UA"/>
        </w:rPr>
      </w:pPr>
      <w:r>
        <w:rPr>
          <w:lang w:val="uk-UA"/>
        </w:rPr>
        <w:t xml:space="preserve">         </w:t>
      </w:r>
      <w:r w:rsidR="005D7AFC" w:rsidRPr="00E50291">
        <w:rPr>
          <w:lang w:val="uk-UA"/>
        </w:rPr>
        <w:t xml:space="preserve">Сільський голова                                                     </w:t>
      </w:r>
      <w:r w:rsidR="00420769" w:rsidRPr="00E50291">
        <w:rPr>
          <w:lang w:val="uk-UA"/>
        </w:rPr>
        <w:t>Володимир ЗУБАРЄВ</w:t>
      </w:r>
    </w:p>
    <w:p w:rsidR="00A60FB3" w:rsidRDefault="00A60FB3" w:rsidP="00A60FB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A60FB3" w:rsidRPr="009C149A" w:rsidRDefault="00A60FB3" w:rsidP="00A60FB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9C149A">
        <w:rPr>
          <w:rFonts w:eastAsia="Times New Roman" w:cs="Times New Roman"/>
          <w:color w:val="000000"/>
          <w:sz w:val="24"/>
          <w:szCs w:val="24"/>
          <w:lang w:val="uk-UA" w:eastAsia="ru-RU"/>
        </w:rPr>
        <w:t>с.Затишне</w:t>
      </w:r>
    </w:p>
    <w:p w:rsidR="00A60FB3" w:rsidRPr="001E7652" w:rsidRDefault="001705DF" w:rsidP="00A60FB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19 грудня</w:t>
      </w:r>
      <w:r w:rsidR="00A60FB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2025</w:t>
      </w:r>
      <w:r w:rsidR="00A60FB3" w:rsidRPr="001E7652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року</w:t>
      </w:r>
    </w:p>
    <w:p w:rsidR="009E4967" w:rsidRPr="00BD67AB" w:rsidRDefault="00A60FB3" w:rsidP="00A60FB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1E7652">
        <w:rPr>
          <w:rFonts w:eastAsia="Times New Roman" w:cs="Times New Roman"/>
          <w:color w:val="000000"/>
          <w:sz w:val="24"/>
          <w:szCs w:val="24"/>
          <w:lang w:val="uk-UA" w:eastAsia="ru-RU"/>
        </w:rPr>
        <w:t>№</w:t>
      </w:r>
      <w:r w:rsidR="001705DF">
        <w:rPr>
          <w:rFonts w:eastAsia="Times New Roman" w:cs="Times New Roman"/>
          <w:color w:val="000000"/>
          <w:sz w:val="24"/>
          <w:szCs w:val="24"/>
          <w:lang w:val="uk-UA" w:eastAsia="ru-RU"/>
        </w:rPr>
        <w:t>27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-57</w:t>
      </w:r>
      <w:r w:rsidRPr="001E7652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r w:rsidRPr="009C149A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="00BD67AB">
        <w:rPr>
          <w:rFonts w:eastAsia="Times New Roman" w:cs="Times New Roman"/>
          <w:color w:val="000000"/>
          <w:sz w:val="24"/>
          <w:szCs w:val="24"/>
          <w:lang w:val="en-US" w:eastAsia="ru-RU"/>
        </w:rPr>
        <w:t>III</w:t>
      </w:r>
    </w:p>
    <w:p w:rsidR="00DF6D32" w:rsidRDefault="009E4967" w:rsidP="005D7AFC">
      <w:pPr>
        <w:jc w:val="center"/>
        <w:rPr>
          <w:lang w:val="uk-UA"/>
        </w:rPr>
      </w:pPr>
      <w:r>
        <w:rPr>
          <w:lang w:val="uk-UA"/>
        </w:rPr>
        <w:t xml:space="preserve">                       </w:t>
      </w:r>
    </w:p>
    <w:p w:rsidR="009E4967" w:rsidRDefault="00DF6D32" w:rsidP="00A60FB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</w:t>
      </w:r>
      <w:r w:rsidR="009E4967">
        <w:rPr>
          <w:lang w:val="uk-UA"/>
        </w:rPr>
        <w:t xml:space="preserve">   Додаток</w:t>
      </w:r>
      <w:r w:rsidR="00A60FB3">
        <w:rPr>
          <w:lang w:val="uk-UA"/>
        </w:rPr>
        <w:t xml:space="preserve"> №01</w:t>
      </w:r>
    </w:p>
    <w:p w:rsidR="00A60FB3" w:rsidRPr="00BD67AB" w:rsidRDefault="00A60FB3" w:rsidP="00A60FB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</w:t>
      </w:r>
      <w:r w:rsidRPr="00BD67AB">
        <w:rPr>
          <w:lang w:val="uk-UA"/>
        </w:rPr>
        <w:t xml:space="preserve">         </w:t>
      </w:r>
      <w:r>
        <w:rPr>
          <w:lang w:val="uk-UA"/>
        </w:rPr>
        <w:t xml:space="preserve">                    </w:t>
      </w:r>
      <w:r w:rsidRPr="00BD67AB">
        <w:rPr>
          <w:lang w:val="uk-UA"/>
        </w:rPr>
        <w:t xml:space="preserve"> </w:t>
      </w:r>
      <w:r>
        <w:rPr>
          <w:lang w:val="uk-UA"/>
        </w:rPr>
        <w:t>до рішення сільської ради №</w:t>
      </w:r>
      <w:r w:rsidR="001705DF">
        <w:rPr>
          <w:lang w:val="uk-UA"/>
        </w:rPr>
        <w:t>27</w:t>
      </w:r>
      <w:r>
        <w:rPr>
          <w:lang w:val="uk-UA"/>
        </w:rPr>
        <w:t>-57/</w:t>
      </w:r>
      <w:r>
        <w:rPr>
          <w:lang w:val="en-US"/>
        </w:rPr>
        <w:t>VIII</w:t>
      </w:r>
    </w:p>
    <w:p w:rsidR="009E4967" w:rsidRDefault="00A60FB3" w:rsidP="00A60FB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від </w:t>
      </w:r>
      <w:r w:rsidR="001705DF">
        <w:rPr>
          <w:lang w:val="uk-UA"/>
        </w:rPr>
        <w:t xml:space="preserve">19 грудня </w:t>
      </w:r>
      <w:r>
        <w:rPr>
          <w:lang w:val="uk-UA"/>
        </w:rPr>
        <w:t>2025 року</w:t>
      </w:r>
      <w:r w:rsidR="009E4967">
        <w:rPr>
          <w:lang w:val="uk-UA"/>
        </w:rPr>
        <w:t xml:space="preserve">                                                                   </w:t>
      </w:r>
    </w:p>
    <w:p w:rsidR="009E4967" w:rsidRDefault="009E4967" w:rsidP="005D7AFC">
      <w:pPr>
        <w:jc w:val="center"/>
        <w:rPr>
          <w:lang w:val="uk-UA"/>
        </w:rPr>
      </w:pPr>
    </w:p>
    <w:p w:rsidR="005D7AFC" w:rsidRPr="00A60FB3" w:rsidRDefault="00EF7FA9" w:rsidP="005D7AFC">
      <w:pPr>
        <w:jc w:val="center"/>
        <w:rPr>
          <w:b/>
          <w:lang w:val="uk-UA"/>
        </w:rPr>
      </w:pPr>
      <w:r w:rsidRPr="00A60FB3">
        <w:rPr>
          <w:b/>
          <w:lang w:val="uk-UA"/>
        </w:rPr>
        <w:t xml:space="preserve">ПОРЯДОК </w:t>
      </w:r>
    </w:p>
    <w:p w:rsidR="003506CE" w:rsidRPr="00A60FB3" w:rsidRDefault="00EF7FA9" w:rsidP="00A60FB3">
      <w:pPr>
        <w:jc w:val="center"/>
        <w:rPr>
          <w:b/>
          <w:lang w:val="uk-UA"/>
        </w:rPr>
      </w:pPr>
      <w:r w:rsidRPr="00A60FB3">
        <w:rPr>
          <w:b/>
          <w:lang w:val="uk-UA"/>
        </w:rPr>
        <w:t xml:space="preserve">використання </w:t>
      </w:r>
      <w:r w:rsidR="0007633B" w:rsidRPr="00A60FB3">
        <w:rPr>
          <w:b/>
          <w:lang w:val="uk-UA"/>
        </w:rPr>
        <w:t xml:space="preserve"> субвенції до бюджету </w:t>
      </w:r>
      <w:r w:rsidR="00801306" w:rsidRPr="00A60FB3">
        <w:rPr>
          <w:b/>
          <w:lang w:val="uk-UA"/>
        </w:rPr>
        <w:t>Божедарівської селищної територіальної громади   на  фінансову підтримку  КНП «Божедарівський ЦПМСД» Божедарівської селищної ради у 2026 році</w:t>
      </w:r>
    </w:p>
    <w:p w:rsidR="005D7AFC" w:rsidRPr="00691CB9" w:rsidRDefault="00EF7FA9" w:rsidP="00A60FB3">
      <w:pPr>
        <w:ind w:left="-851"/>
        <w:jc w:val="both"/>
        <w:rPr>
          <w:lang w:val="uk-UA"/>
        </w:rPr>
      </w:pPr>
      <w:r w:rsidRPr="00691CB9">
        <w:rPr>
          <w:lang w:val="uk-UA"/>
        </w:rPr>
        <w:t xml:space="preserve">1. Цей Порядок визначає механізм використання </w:t>
      </w:r>
      <w:r w:rsidR="008E0925" w:rsidRPr="00691CB9">
        <w:rPr>
          <w:lang w:val="uk-UA"/>
        </w:rPr>
        <w:t xml:space="preserve">субвенції </w:t>
      </w:r>
      <w:r w:rsidR="005D7AFC" w:rsidRPr="00691CB9">
        <w:rPr>
          <w:lang w:val="uk-UA"/>
        </w:rPr>
        <w:t xml:space="preserve">до бюджету </w:t>
      </w:r>
      <w:r w:rsidR="003506CE" w:rsidRPr="00691CB9">
        <w:rPr>
          <w:lang w:val="uk-UA"/>
        </w:rPr>
        <w:t xml:space="preserve"> </w:t>
      </w:r>
      <w:r w:rsidR="00801306">
        <w:rPr>
          <w:lang w:val="uk-UA"/>
        </w:rPr>
        <w:t>Божедарівсь</w:t>
      </w:r>
      <w:r w:rsidR="00801306" w:rsidRPr="00E50291">
        <w:rPr>
          <w:lang w:val="uk-UA"/>
        </w:rPr>
        <w:t>кої селищної територіальної громади   на  фінансов</w:t>
      </w:r>
      <w:r w:rsidR="00801306">
        <w:rPr>
          <w:lang w:val="uk-UA"/>
        </w:rPr>
        <w:t>у</w:t>
      </w:r>
      <w:r w:rsidR="00801306" w:rsidRPr="00E50291">
        <w:rPr>
          <w:lang w:val="uk-UA"/>
        </w:rPr>
        <w:t xml:space="preserve"> підтримк</w:t>
      </w:r>
      <w:r w:rsidR="00801306">
        <w:rPr>
          <w:lang w:val="uk-UA"/>
        </w:rPr>
        <w:t>у</w:t>
      </w:r>
      <w:r w:rsidR="00801306" w:rsidRPr="00E50291">
        <w:rPr>
          <w:lang w:val="uk-UA"/>
        </w:rPr>
        <w:t xml:space="preserve">  К</w:t>
      </w:r>
      <w:r w:rsidR="00801306">
        <w:rPr>
          <w:lang w:val="uk-UA"/>
        </w:rPr>
        <w:t>Н</w:t>
      </w:r>
      <w:r w:rsidR="00801306" w:rsidRPr="00E50291">
        <w:rPr>
          <w:lang w:val="uk-UA"/>
        </w:rPr>
        <w:t xml:space="preserve">П </w:t>
      </w:r>
      <w:r w:rsidR="00801306" w:rsidRPr="00283515">
        <w:rPr>
          <w:lang w:val="uk-UA"/>
        </w:rPr>
        <w:t>«</w:t>
      </w:r>
      <w:r w:rsidR="00801306">
        <w:rPr>
          <w:lang w:val="uk-UA"/>
        </w:rPr>
        <w:t>Божедарівський ЦПМСД»</w:t>
      </w:r>
      <w:r w:rsidR="00801306" w:rsidRPr="00283515">
        <w:rPr>
          <w:lang w:val="uk-UA"/>
        </w:rPr>
        <w:t xml:space="preserve"> </w:t>
      </w:r>
      <w:r w:rsidR="00801306">
        <w:rPr>
          <w:lang w:val="uk-UA"/>
        </w:rPr>
        <w:t>Божедарівської</w:t>
      </w:r>
      <w:r w:rsidR="00801306" w:rsidRPr="00283515">
        <w:rPr>
          <w:lang w:val="uk-UA"/>
        </w:rPr>
        <w:t xml:space="preserve"> селищної ради</w:t>
      </w:r>
      <w:r w:rsidR="00801306">
        <w:rPr>
          <w:lang w:val="uk-UA"/>
        </w:rPr>
        <w:t xml:space="preserve"> </w:t>
      </w:r>
      <w:r w:rsidRPr="00691CB9">
        <w:rPr>
          <w:lang w:val="uk-UA"/>
        </w:rPr>
        <w:t xml:space="preserve">(далі – Субвенція). </w:t>
      </w:r>
    </w:p>
    <w:p w:rsidR="005D7AFC" w:rsidRPr="00691CB9" w:rsidRDefault="00EF7FA9" w:rsidP="00A60FB3">
      <w:pPr>
        <w:ind w:left="-851"/>
        <w:jc w:val="both"/>
        <w:rPr>
          <w:lang w:val="uk-UA"/>
        </w:rPr>
      </w:pPr>
      <w:r w:rsidRPr="00691CB9">
        <w:rPr>
          <w:lang w:val="uk-UA"/>
        </w:rPr>
        <w:t>2. Головним розпорядником коштів Субвенції бюджету</w:t>
      </w:r>
      <w:r w:rsidR="005D7AFC" w:rsidRPr="00691CB9">
        <w:rPr>
          <w:lang w:val="uk-UA"/>
        </w:rPr>
        <w:t xml:space="preserve"> Затишнянської сільської територіальної громади</w:t>
      </w:r>
      <w:r w:rsidRPr="00691CB9">
        <w:rPr>
          <w:lang w:val="uk-UA"/>
        </w:rPr>
        <w:t xml:space="preserve"> є </w:t>
      </w:r>
      <w:r w:rsidR="005D7AFC" w:rsidRPr="00691CB9">
        <w:rPr>
          <w:lang w:val="uk-UA"/>
        </w:rPr>
        <w:t xml:space="preserve">фінансовий відділ </w:t>
      </w:r>
      <w:r w:rsidR="00E53042">
        <w:rPr>
          <w:lang w:val="uk-UA"/>
        </w:rPr>
        <w:t xml:space="preserve">Затишнянської </w:t>
      </w:r>
      <w:r w:rsidR="005D7AFC" w:rsidRPr="00691CB9">
        <w:rPr>
          <w:lang w:val="uk-UA"/>
        </w:rPr>
        <w:t>сільської</w:t>
      </w:r>
      <w:r w:rsidRPr="00691CB9">
        <w:rPr>
          <w:lang w:val="uk-UA"/>
        </w:rPr>
        <w:t xml:space="preserve"> ради. Розпорядник коштів Субвенції  бюджету </w:t>
      </w:r>
      <w:r w:rsidR="00801306">
        <w:rPr>
          <w:lang w:val="uk-UA"/>
        </w:rPr>
        <w:t>Божедарівської</w:t>
      </w:r>
      <w:r w:rsidR="007C7083" w:rsidRPr="00691CB9">
        <w:rPr>
          <w:lang w:val="uk-UA"/>
        </w:rPr>
        <w:t xml:space="preserve"> селищної територіальної громади </w:t>
      </w:r>
      <w:r w:rsidRPr="00691CB9">
        <w:rPr>
          <w:lang w:val="uk-UA"/>
        </w:rPr>
        <w:t xml:space="preserve">визначається рішенням про бюджет </w:t>
      </w:r>
      <w:r w:rsidR="00801306">
        <w:rPr>
          <w:lang w:val="uk-UA"/>
        </w:rPr>
        <w:t>Божедарівс</w:t>
      </w:r>
      <w:r w:rsidR="005D7AFC" w:rsidRPr="00691CB9">
        <w:rPr>
          <w:lang w:val="uk-UA"/>
        </w:rPr>
        <w:t xml:space="preserve">ької селищної територіальної громади </w:t>
      </w:r>
      <w:r w:rsidRPr="00691CB9">
        <w:rPr>
          <w:lang w:val="uk-UA"/>
        </w:rPr>
        <w:t xml:space="preserve">відповідно до законодавства (далі – Розпорядник субвенції). </w:t>
      </w:r>
    </w:p>
    <w:p w:rsidR="005D7AFC" w:rsidRPr="00907D86" w:rsidRDefault="00EF7FA9" w:rsidP="00A60FB3">
      <w:pPr>
        <w:ind w:left="-851"/>
        <w:jc w:val="both"/>
        <w:rPr>
          <w:lang w:val="uk-UA"/>
        </w:rPr>
      </w:pPr>
      <w:r w:rsidRPr="00907D86">
        <w:rPr>
          <w:lang w:val="uk-UA"/>
        </w:rPr>
        <w:t>3. Субвенція враховується в видатковій частині</w:t>
      </w:r>
      <w:r w:rsidR="005F7C8B" w:rsidRPr="00907D86">
        <w:rPr>
          <w:lang w:val="uk-UA"/>
        </w:rPr>
        <w:t xml:space="preserve"> </w:t>
      </w:r>
      <w:r w:rsidRPr="00907D86">
        <w:rPr>
          <w:lang w:val="uk-UA"/>
        </w:rPr>
        <w:t xml:space="preserve"> бюджету</w:t>
      </w:r>
      <w:r w:rsidR="005F7C8B" w:rsidRPr="00907D86">
        <w:rPr>
          <w:lang w:val="uk-UA"/>
        </w:rPr>
        <w:t xml:space="preserve"> Затишнянської сільської територіальної громади</w:t>
      </w:r>
      <w:r w:rsidRPr="00907D86">
        <w:rPr>
          <w:lang w:val="uk-UA"/>
        </w:rPr>
        <w:t xml:space="preserve"> та в дохідній і видатковій частинах  бюджету</w:t>
      </w:r>
      <w:r w:rsidR="005F7C8B" w:rsidRPr="00907D86">
        <w:rPr>
          <w:lang w:val="uk-UA"/>
        </w:rPr>
        <w:t xml:space="preserve"> </w:t>
      </w:r>
      <w:r w:rsidR="00801306">
        <w:rPr>
          <w:lang w:val="uk-UA"/>
        </w:rPr>
        <w:t>Божедарів</w:t>
      </w:r>
      <w:r w:rsidR="005F7C8B" w:rsidRPr="00907D86">
        <w:rPr>
          <w:lang w:val="uk-UA"/>
        </w:rPr>
        <w:t>ської селищної територіальної громади</w:t>
      </w:r>
      <w:r w:rsidRPr="00907D86">
        <w:rPr>
          <w:lang w:val="uk-UA"/>
        </w:rPr>
        <w:t xml:space="preserve"> в обсягах, визначених рішенням </w:t>
      </w:r>
      <w:r w:rsidR="00397FE0" w:rsidRPr="00907D86">
        <w:rPr>
          <w:lang w:val="uk-UA"/>
        </w:rPr>
        <w:t>сільської ради</w:t>
      </w:r>
      <w:r w:rsidR="009E4967">
        <w:rPr>
          <w:lang w:val="uk-UA"/>
        </w:rPr>
        <w:t>.</w:t>
      </w:r>
    </w:p>
    <w:p w:rsidR="005D7AFC" w:rsidRPr="00A423F4" w:rsidRDefault="00EF7FA9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t xml:space="preserve"> 4. Субвенція надається з </w:t>
      </w:r>
      <w:r w:rsidR="007C7083" w:rsidRPr="00A423F4">
        <w:rPr>
          <w:lang w:val="uk-UA"/>
        </w:rPr>
        <w:t>бюджету Затишня</w:t>
      </w:r>
      <w:r w:rsidR="00397FE0" w:rsidRPr="00A423F4">
        <w:rPr>
          <w:lang w:val="uk-UA"/>
        </w:rPr>
        <w:t xml:space="preserve">нської сільської територіальної громади </w:t>
      </w:r>
      <w:r w:rsidRPr="00A423F4">
        <w:rPr>
          <w:lang w:val="uk-UA"/>
        </w:rPr>
        <w:t xml:space="preserve"> до бюджету</w:t>
      </w:r>
      <w:r w:rsidR="00397FE0" w:rsidRPr="00A423F4">
        <w:rPr>
          <w:lang w:val="uk-UA"/>
        </w:rPr>
        <w:t xml:space="preserve"> </w:t>
      </w:r>
      <w:r w:rsidR="00801306">
        <w:rPr>
          <w:lang w:val="uk-UA"/>
        </w:rPr>
        <w:t>Божедарів</w:t>
      </w:r>
      <w:r w:rsidR="00366382" w:rsidRPr="00A423F4">
        <w:rPr>
          <w:lang w:val="uk-UA"/>
        </w:rPr>
        <w:t>ськ</w:t>
      </w:r>
      <w:r w:rsidR="003506CE" w:rsidRPr="00A423F4">
        <w:rPr>
          <w:lang w:val="uk-UA"/>
        </w:rPr>
        <w:t>ої</w:t>
      </w:r>
      <w:r w:rsidR="00397FE0" w:rsidRPr="00A423F4">
        <w:rPr>
          <w:lang w:val="uk-UA"/>
        </w:rPr>
        <w:t xml:space="preserve"> селищної  територіальної громади </w:t>
      </w:r>
      <w:r w:rsidRPr="00A423F4">
        <w:rPr>
          <w:lang w:val="uk-UA"/>
        </w:rPr>
        <w:t xml:space="preserve"> і спрямовується на </w:t>
      </w:r>
      <w:r w:rsidR="00776311" w:rsidRPr="00A423F4">
        <w:rPr>
          <w:lang w:val="uk-UA"/>
        </w:rPr>
        <w:t xml:space="preserve"> </w:t>
      </w:r>
      <w:r w:rsidR="00E53042">
        <w:rPr>
          <w:lang w:val="uk-UA"/>
        </w:rPr>
        <w:t xml:space="preserve"> фінансову</w:t>
      </w:r>
      <w:r w:rsidR="00776311" w:rsidRPr="00A423F4">
        <w:rPr>
          <w:lang w:val="uk-UA"/>
        </w:rPr>
        <w:t xml:space="preserve"> підтримк</w:t>
      </w:r>
      <w:r w:rsidR="00E53042">
        <w:rPr>
          <w:lang w:val="uk-UA"/>
        </w:rPr>
        <w:t>у</w:t>
      </w:r>
      <w:r w:rsidR="00776311" w:rsidRPr="00A423F4">
        <w:rPr>
          <w:lang w:val="uk-UA"/>
        </w:rPr>
        <w:t xml:space="preserve">  </w:t>
      </w:r>
      <w:r w:rsidR="00801306" w:rsidRPr="00E50291">
        <w:rPr>
          <w:lang w:val="uk-UA"/>
        </w:rPr>
        <w:t>К</w:t>
      </w:r>
      <w:r w:rsidR="00801306">
        <w:rPr>
          <w:lang w:val="uk-UA"/>
        </w:rPr>
        <w:t>Н</w:t>
      </w:r>
      <w:r w:rsidR="00801306" w:rsidRPr="00E50291">
        <w:rPr>
          <w:lang w:val="uk-UA"/>
        </w:rPr>
        <w:t xml:space="preserve">П </w:t>
      </w:r>
      <w:r w:rsidR="00801306" w:rsidRPr="00283515">
        <w:rPr>
          <w:lang w:val="uk-UA"/>
        </w:rPr>
        <w:t>«</w:t>
      </w:r>
      <w:r w:rsidR="00801306">
        <w:rPr>
          <w:lang w:val="uk-UA"/>
        </w:rPr>
        <w:t>Божедарівський ЦПМСД»</w:t>
      </w:r>
      <w:r w:rsidR="00801306" w:rsidRPr="00283515">
        <w:rPr>
          <w:lang w:val="uk-UA"/>
        </w:rPr>
        <w:t xml:space="preserve"> </w:t>
      </w:r>
      <w:r w:rsidR="00801306">
        <w:rPr>
          <w:lang w:val="uk-UA"/>
        </w:rPr>
        <w:t>Божедарівської</w:t>
      </w:r>
      <w:r w:rsidR="00801306" w:rsidRPr="00283515">
        <w:rPr>
          <w:lang w:val="uk-UA"/>
        </w:rPr>
        <w:t xml:space="preserve"> селищної ради</w:t>
      </w:r>
      <w:r w:rsidR="00801306">
        <w:rPr>
          <w:lang w:val="uk-UA"/>
        </w:rPr>
        <w:t xml:space="preserve"> </w:t>
      </w:r>
      <w:r w:rsidR="007C7083" w:rsidRPr="00A423F4">
        <w:rPr>
          <w:lang w:val="uk-UA"/>
        </w:rPr>
        <w:t xml:space="preserve">згідно </w:t>
      </w:r>
      <w:r w:rsidR="00776311" w:rsidRPr="00A423F4">
        <w:rPr>
          <w:lang w:val="uk-UA"/>
        </w:rPr>
        <w:t>наданих</w:t>
      </w:r>
      <w:r w:rsidR="004B3C59" w:rsidRPr="00A423F4">
        <w:rPr>
          <w:lang w:val="uk-UA"/>
        </w:rPr>
        <w:t xml:space="preserve"> </w:t>
      </w:r>
      <w:r w:rsidR="0040624D" w:rsidRPr="00A423F4">
        <w:rPr>
          <w:lang w:val="uk-UA"/>
        </w:rPr>
        <w:t xml:space="preserve">розрахунків на </w:t>
      </w:r>
      <w:r w:rsidR="00E62F41">
        <w:rPr>
          <w:lang w:val="uk-UA"/>
        </w:rPr>
        <w:t xml:space="preserve">виплату заробітної плати і нарахувань на неї, </w:t>
      </w:r>
      <w:r w:rsidR="004B3C59" w:rsidRPr="00A423F4">
        <w:rPr>
          <w:lang w:val="uk-UA"/>
        </w:rPr>
        <w:t xml:space="preserve">оплату </w:t>
      </w:r>
      <w:r w:rsidR="00142578" w:rsidRPr="00A423F4">
        <w:rPr>
          <w:lang w:val="uk-UA"/>
        </w:rPr>
        <w:t>комунальних  послуг</w:t>
      </w:r>
      <w:r w:rsidR="00E53042">
        <w:rPr>
          <w:lang w:val="uk-UA"/>
        </w:rPr>
        <w:t xml:space="preserve"> та інші видатки </w:t>
      </w:r>
      <w:r w:rsidR="004B3C59" w:rsidRPr="00A423F4">
        <w:rPr>
          <w:lang w:val="uk-UA"/>
        </w:rPr>
        <w:t>.</w:t>
      </w:r>
      <w:r w:rsidRPr="00A423F4">
        <w:rPr>
          <w:lang w:val="uk-UA"/>
        </w:rPr>
        <w:t xml:space="preserve"> </w:t>
      </w:r>
    </w:p>
    <w:p w:rsidR="005D7AFC" w:rsidRPr="00A423F4" w:rsidRDefault="00B54115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t>5. Фінансовий</w:t>
      </w:r>
      <w:r w:rsidR="00EF7FA9" w:rsidRPr="00A423F4">
        <w:rPr>
          <w:lang w:val="uk-UA"/>
        </w:rPr>
        <w:t xml:space="preserve"> відділ </w:t>
      </w:r>
      <w:r w:rsidRPr="00A423F4">
        <w:rPr>
          <w:lang w:val="uk-UA"/>
        </w:rPr>
        <w:t xml:space="preserve">Затишнянської </w:t>
      </w:r>
      <w:r w:rsidR="00142578" w:rsidRPr="00A423F4">
        <w:rPr>
          <w:lang w:val="uk-UA"/>
        </w:rPr>
        <w:t>сільської</w:t>
      </w:r>
      <w:r w:rsidRPr="00A423F4">
        <w:rPr>
          <w:lang w:val="uk-UA"/>
        </w:rPr>
        <w:t xml:space="preserve"> ради</w:t>
      </w:r>
      <w:r w:rsidR="00EF7FA9" w:rsidRPr="00A423F4">
        <w:rPr>
          <w:lang w:val="uk-UA"/>
        </w:rPr>
        <w:t xml:space="preserve"> перераховує кошти Субвенції відповідно до помісячного розпису видатків </w:t>
      </w:r>
      <w:r w:rsidRPr="00A423F4">
        <w:rPr>
          <w:lang w:val="uk-UA"/>
        </w:rPr>
        <w:t>сільського</w:t>
      </w:r>
      <w:r w:rsidR="00EF7FA9" w:rsidRPr="00A423F4">
        <w:rPr>
          <w:lang w:val="uk-UA"/>
        </w:rPr>
        <w:t xml:space="preserve"> бюджету.</w:t>
      </w:r>
    </w:p>
    <w:p w:rsidR="005D7AFC" w:rsidRPr="00A423F4" w:rsidRDefault="00EF7FA9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t xml:space="preserve"> </w:t>
      </w:r>
      <w:r w:rsidR="00B54115" w:rsidRPr="00A423F4">
        <w:rPr>
          <w:lang w:val="uk-UA"/>
        </w:rPr>
        <w:t>6</w:t>
      </w:r>
      <w:r w:rsidRPr="00A423F4">
        <w:rPr>
          <w:lang w:val="uk-UA"/>
        </w:rPr>
        <w:t xml:space="preserve">. </w:t>
      </w:r>
      <w:r w:rsidR="00801306" w:rsidRPr="00E50291">
        <w:rPr>
          <w:lang w:val="uk-UA"/>
        </w:rPr>
        <w:t>К</w:t>
      </w:r>
      <w:r w:rsidR="00801306">
        <w:rPr>
          <w:lang w:val="uk-UA"/>
        </w:rPr>
        <w:t>Н</w:t>
      </w:r>
      <w:r w:rsidR="00801306" w:rsidRPr="00E50291">
        <w:rPr>
          <w:lang w:val="uk-UA"/>
        </w:rPr>
        <w:t xml:space="preserve">П </w:t>
      </w:r>
      <w:r w:rsidR="00801306" w:rsidRPr="00283515">
        <w:rPr>
          <w:lang w:val="uk-UA"/>
        </w:rPr>
        <w:t>«</w:t>
      </w:r>
      <w:r w:rsidR="00801306">
        <w:rPr>
          <w:lang w:val="uk-UA"/>
        </w:rPr>
        <w:t>Божедарівський ЦПМСД»</w:t>
      </w:r>
      <w:r w:rsidR="00801306" w:rsidRPr="00283515">
        <w:rPr>
          <w:lang w:val="uk-UA"/>
        </w:rPr>
        <w:t xml:space="preserve"> </w:t>
      </w:r>
      <w:r w:rsidR="00801306">
        <w:rPr>
          <w:lang w:val="uk-UA"/>
        </w:rPr>
        <w:t>Божедарівської</w:t>
      </w:r>
      <w:r w:rsidR="00801306" w:rsidRPr="00283515">
        <w:rPr>
          <w:lang w:val="uk-UA"/>
        </w:rPr>
        <w:t xml:space="preserve"> селищної ради</w:t>
      </w:r>
      <w:r w:rsidR="00801306" w:rsidRPr="00A423F4">
        <w:rPr>
          <w:lang w:val="uk-UA"/>
        </w:rPr>
        <w:t xml:space="preserve"> </w:t>
      </w:r>
      <w:r w:rsidRPr="00A423F4">
        <w:rPr>
          <w:lang w:val="uk-UA"/>
        </w:rPr>
        <w:t>нада</w:t>
      </w:r>
      <w:r w:rsidR="00776311" w:rsidRPr="00A423F4">
        <w:rPr>
          <w:lang w:val="uk-UA"/>
        </w:rPr>
        <w:t>є</w:t>
      </w:r>
      <w:r w:rsidRPr="00A423F4">
        <w:rPr>
          <w:lang w:val="uk-UA"/>
        </w:rPr>
        <w:t xml:space="preserve"> до фінансово</w:t>
      </w:r>
      <w:r w:rsidR="00E872B7" w:rsidRPr="00A423F4">
        <w:rPr>
          <w:lang w:val="uk-UA"/>
        </w:rPr>
        <w:t>го</w:t>
      </w:r>
      <w:r w:rsidRPr="00A423F4">
        <w:rPr>
          <w:lang w:val="uk-UA"/>
        </w:rPr>
        <w:t xml:space="preserve"> відділу </w:t>
      </w:r>
      <w:r w:rsidR="00B54115" w:rsidRPr="00A423F4">
        <w:rPr>
          <w:lang w:val="uk-UA"/>
        </w:rPr>
        <w:t>Затишнянської сільської</w:t>
      </w:r>
      <w:r w:rsidRPr="00A423F4">
        <w:rPr>
          <w:lang w:val="uk-UA"/>
        </w:rPr>
        <w:t xml:space="preserve"> ради </w:t>
      </w:r>
      <w:r w:rsidR="00801306">
        <w:rPr>
          <w:lang w:val="uk-UA"/>
        </w:rPr>
        <w:t xml:space="preserve">щоквартально </w:t>
      </w:r>
      <w:r w:rsidRPr="00A423F4">
        <w:rPr>
          <w:lang w:val="uk-UA"/>
        </w:rPr>
        <w:t>звіт про</w:t>
      </w:r>
      <w:r w:rsidR="00E53042">
        <w:rPr>
          <w:lang w:val="uk-UA"/>
        </w:rPr>
        <w:t xml:space="preserve"> використання коштів Субвенції</w:t>
      </w:r>
      <w:r w:rsidR="00B54115" w:rsidRPr="00A423F4">
        <w:rPr>
          <w:lang w:val="uk-UA"/>
        </w:rPr>
        <w:t xml:space="preserve">, </w:t>
      </w:r>
      <w:r w:rsidRPr="00A423F4">
        <w:rPr>
          <w:lang w:val="uk-UA"/>
        </w:rPr>
        <w:t xml:space="preserve">до </w:t>
      </w:r>
      <w:r w:rsidR="00B54115" w:rsidRPr="00A423F4">
        <w:rPr>
          <w:lang w:val="uk-UA"/>
        </w:rPr>
        <w:t>10</w:t>
      </w:r>
      <w:r w:rsidRPr="00A423F4">
        <w:rPr>
          <w:lang w:val="uk-UA"/>
        </w:rPr>
        <w:t>-го числа місяця, що настає за звітним</w:t>
      </w:r>
      <w:r w:rsidR="00E53042">
        <w:rPr>
          <w:lang w:val="uk-UA"/>
        </w:rPr>
        <w:t xml:space="preserve"> </w:t>
      </w:r>
      <w:r w:rsidR="00801306">
        <w:rPr>
          <w:lang w:val="uk-UA"/>
        </w:rPr>
        <w:t>періодом</w:t>
      </w:r>
      <w:r w:rsidRPr="00A423F4">
        <w:rPr>
          <w:lang w:val="uk-UA"/>
        </w:rPr>
        <w:t xml:space="preserve">. </w:t>
      </w:r>
    </w:p>
    <w:p w:rsidR="005D7AFC" w:rsidRPr="00A423F4" w:rsidRDefault="00B54115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t>7</w:t>
      </w:r>
      <w:r w:rsidR="00EF7FA9" w:rsidRPr="00A423F4">
        <w:rPr>
          <w:lang w:val="uk-UA"/>
        </w:rPr>
        <w:t>.</w:t>
      </w:r>
      <w:r w:rsidRPr="00A423F4">
        <w:rPr>
          <w:lang w:val="uk-UA"/>
        </w:rPr>
        <w:t xml:space="preserve"> </w:t>
      </w:r>
      <w:r w:rsidR="00EF7FA9" w:rsidRPr="00A423F4">
        <w:rPr>
          <w:lang w:val="uk-UA"/>
        </w:rPr>
        <w:t xml:space="preserve"> Управління Державної казначейської служби України у </w:t>
      </w:r>
      <w:r w:rsidRPr="00A423F4">
        <w:rPr>
          <w:lang w:val="uk-UA"/>
        </w:rPr>
        <w:t xml:space="preserve">Криничанському </w:t>
      </w:r>
      <w:r w:rsidR="00EF7FA9" w:rsidRPr="00A423F4">
        <w:rPr>
          <w:lang w:val="uk-UA"/>
        </w:rPr>
        <w:t>районі перераховує кошти Субвенції на підставі платіжних доручень Головного розпорядника коштів на</w:t>
      </w:r>
      <w:r w:rsidR="00DF6D32">
        <w:rPr>
          <w:lang w:val="uk-UA"/>
        </w:rPr>
        <w:t xml:space="preserve"> </w:t>
      </w:r>
      <w:r w:rsidR="006A07D6">
        <w:rPr>
          <w:lang w:val="uk-UA"/>
        </w:rPr>
        <w:t>доходний</w:t>
      </w:r>
      <w:r w:rsidR="00EF7FA9" w:rsidRPr="00A423F4">
        <w:rPr>
          <w:lang w:val="uk-UA"/>
        </w:rPr>
        <w:t xml:space="preserve"> рахунок бюджету</w:t>
      </w:r>
      <w:r w:rsidR="005F7C8B" w:rsidRPr="00A423F4">
        <w:rPr>
          <w:lang w:val="uk-UA"/>
        </w:rPr>
        <w:t xml:space="preserve"> </w:t>
      </w:r>
      <w:r w:rsidR="00801306">
        <w:rPr>
          <w:lang w:val="uk-UA"/>
        </w:rPr>
        <w:t>Божедарів</w:t>
      </w:r>
      <w:r w:rsidR="005F7C8B" w:rsidRPr="00A423F4">
        <w:rPr>
          <w:lang w:val="uk-UA"/>
        </w:rPr>
        <w:t>ської селищної територіальної громади</w:t>
      </w:r>
      <w:r w:rsidR="00EF7FA9" w:rsidRPr="00A423F4">
        <w:rPr>
          <w:lang w:val="uk-UA"/>
        </w:rPr>
        <w:t>, відкрит</w:t>
      </w:r>
      <w:r w:rsidR="009E4967">
        <w:rPr>
          <w:lang w:val="uk-UA"/>
        </w:rPr>
        <w:t>ий</w:t>
      </w:r>
      <w:r w:rsidR="00EF7FA9" w:rsidRPr="00A423F4">
        <w:rPr>
          <w:lang w:val="uk-UA"/>
        </w:rPr>
        <w:t xml:space="preserve"> в територіальн</w:t>
      </w:r>
      <w:r w:rsidR="009E4967">
        <w:rPr>
          <w:lang w:val="uk-UA"/>
        </w:rPr>
        <w:t>ому</w:t>
      </w:r>
      <w:r w:rsidR="00EF7FA9" w:rsidRPr="00A423F4">
        <w:rPr>
          <w:lang w:val="uk-UA"/>
        </w:rPr>
        <w:t xml:space="preserve"> управлінн</w:t>
      </w:r>
      <w:r w:rsidR="009E4967">
        <w:rPr>
          <w:lang w:val="uk-UA"/>
        </w:rPr>
        <w:t>і</w:t>
      </w:r>
      <w:r w:rsidR="00EF7FA9" w:rsidRPr="00A423F4">
        <w:rPr>
          <w:lang w:val="uk-UA"/>
        </w:rPr>
        <w:t xml:space="preserve"> Державної казначейської служби України, відповідно до Порядку перерахування міжбюджетних трансфертів, затвердженого постановою Кабінету Міністрів України від 15 грудня 2010 року № 1132 (зі змінами). </w:t>
      </w:r>
    </w:p>
    <w:p w:rsidR="005D7AFC" w:rsidRPr="00A423F4" w:rsidRDefault="00B54115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lastRenderedPageBreak/>
        <w:t>8</w:t>
      </w:r>
      <w:r w:rsidR="00EF7FA9" w:rsidRPr="00A423F4">
        <w:rPr>
          <w:lang w:val="uk-UA"/>
        </w:rPr>
        <w:t>. Використання коштів Субвенції здійснюється Розпорядником субвенції відповідно до положень Бюджетного кодексу України</w:t>
      </w:r>
      <w:r w:rsidR="006D6D2C">
        <w:rPr>
          <w:lang w:val="uk-UA"/>
        </w:rPr>
        <w:t xml:space="preserve"> та затверджен</w:t>
      </w:r>
      <w:r w:rsidR="009E4967">
        <w:rPr>
          <w:lang w:val="uk-UA"/>
        </w:rPr>
        <w:t>ої</w:t>
      </w:r>
      <w:r w:rsidR="006D6D2C">
        <w:rPr>
          <w:lang w:val="uk-UA"/>
        </w:rPr>
        <w:t xml:space="preserve">  </w:t>
      </w:r>
      <w:r w:rsidR="009E4967">
        <w:rPr>
          <w:lang w:val="uk-UA"/>
        </w:rPr>
        <w:t>сільської</w:t>
      </w:r>
      <w:r w:rsidR="006D6D2C">
        <w:rPr>
          <w:lang w:val="uk-UA"/>
        </w:rPr>
        <w:t xml:space="preserve"> програм</w:t>
      </w:r>
      <w:r w:rsidR="009A3D2F" w:rsidRPr="00A423F4">
        <w:rPr>
          <w:lang w:val="uk-UA"/>
        </w:rPr>
        <w:t>.</w:t>
      </w:r>
    </w:p>
    <w:p w:rsidR="009A2422" w:rsidRPr="00A423F4" w:rsidRDefault="00EF7FA9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t xml:space="preserve"> </w:t>
      </w:r>
      <w:r w:rsidR="00B54115" w:rsidRPr="00A423F4">
        <w:rPr>
          <w:lang w:val="uk-UA"/>
        </w:rPr>
        <w:t>9</w:t>
      </w:r>
      <w:r w:rsidRPr="00A423F4">
        <w:rPr>
          <w:lang w:val="uk-UA"/>
        </w:rPr>
        <w:t xml:space="preserve">. Головний розпорядник коштів у межах повноважень тримає на постійному контролі цільове та ефективне використання коштів Субвенції відповідно до чинного законодавства України. </w:t>
      </w:r>
      <w:r w:rsidR="009A2422" w:rsidRPr="00A423F4">
        <w:rPr>
          <w:lang w:val="uk-UA"/>
        </w:rPr>
        <w:t>Обсяг субвенції, не використаний на кінець бюджетного періоду, перераховується в останній робочий день такого періоду органами Казначейства до бюджету Затишнянської сільської територіальної громади.</w:t>
      </w:r>
    </w:p>
    <w:p w:rsidR="00EB359D" w:rsidRPr="004952F7" w:rsidRDefault="00EF7FA9" w:rsidP="00A60FB3">
      <w:pPr>
        <w:ind w:left="-851"/>
        <w:jc w:val="both"/>
        <w:rPr>
          <w:lang w:val="uk-UA"/>
        </w:rPr>
      </w:pPr>
      <w:r w:rsidRPr="00A423F4">
        <w:rPr>
          <w:lang w:val="uk-UA"/>
        </w:rPr>
        <w:t>1</w:t>
      </w:r>
      <w:r w:rsidR="004B3C59" w:rsidRPr="00A423F4">
        <w:rPr>
          <w:lang w:val="uk-UA"/>
        </w:rPr>
        <w:t>0</w:t>
      </w:r>
      <w:r w:rsidRPr="00A423F4">
        <w:rPr>
          <w:lang w:val="uk-UA"/>
        </w:rPr>
        <w:t>. Використання коштів Субвенції на інші цілі, які не відповідають цьому Порядку, є нецільовим використанням бюджетних коштів, що тягне за собою відповідальність згідно з чинним законодавством України.</w:t>
      </w:r>
      <w:r w:rsidRPr="004952F7">
        <w:rPr>
          <w:lang w:val="uk-UA"/>
        </w:rPr>
        <w:t xml:space="preserve"> </w:t>
      </w:r>
    </w:p>
    <w:p w:rsidR="009A2422" w:rsidRDefault="009A2422" w:rsidP="00A60FB3">
      <w:pPr>
        <w:ind w:left="-851"/>
        <w:rPr>
          <w:lang w:val="uk-UA"/>
        </w:rPr>
      </w:pPr>
    </w:p>
    <w:p w:rsidR="009A2422" w:rsidRDefault="009A2422">
      <w:pPr>
        <w:rPr>
          <w:lang w:val="uk-UA"/>
        </w:rPr>
      </w:pPr>
    </w:p>
    <w:p w:rsidR="00EB359D" w:rsidRPr="00EB359D" w:rsidRDefault="00A60FB3">
      <w:pPr>
        <w:rPr>
          <w:lang w:val="uk-UA"/>
        </w:rPr>
      </w:pPr>
      <w:r>
        <w:rPr>
          <w:lang w:val="uk-UA"/>
        </w:rPr>
        <w:t xml:space="preserve">  </w:t>
      </w:r>
      <w:r w:rsidR="00EB359D" w:rsidRPr="004952F7">
        <w:rPr>
          <w:lang w:val="uk-UA"/>
        </w:rPr>
        <w:t xml:space="preserve">Сільський голова                               </w:t>
      </w:r>
      <w:r w:rsidR="005D7AFC" w:rsidRPr="004952F7">
        <w:rPr>
          <w:lang w:val="uk-UA"/>
        </w:rPr>
        <w:t xml:space="preserve">                   </w:t>
      </w:r>
      <w:r w:rsidR="00EB359D" w:rsidRPr="004952F7">
        <w:rPr>
          <w:lang w:val="uk-UA"/>
        </w:rPr>
        <w:t xml:space="preserve">       </w:t>
      </w:r>
      <w:r w:rsidR="00420769">
        <w:rPr>
          <w:lang w:val="uk-UA"/>
        </w:rPr>
        <w:t>Володимир ЗУБАРЄВ</w:t>
      </w:r>
    </w:p>
    <w:sectPr w:rsidR="00EB359D" w:rsidRPr="00EB359D" w:rsidSect="00BE5383">
      <w:pgSz w:w="12240" w:h="15840" w:code="1"/>
      <w:pgMar w:top="567" w:right="567" w:bottom="567" w:left="1134" w:header="709" w:footer="709" w:gutter="1134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A9"/>
    <w:rsid w:val="00016740"/>
    <w:rsid w:val="0007633B"/>
    <w:rsid w:val="00095A3E"/>
    <w:rsid w:val="000F1147"/>
    <w:rsid w:val="00134E60"/>
    <w:rsid w:val="00142578"/>
    <w:rsid w:val="001705DF"/>
    <w:rsid w:val="001B028F"/>
    <w:rsid w:val="001F4655"/>
    <w:rsid w:val="0025454D"/>
    <w:rsid w:val="00283249"/>
    <w:rsid w:val="00283515"/>
    <w:rsid w:val="002967DA"/>
    <w:rsid w:val="002E1796"/>
    <w:rsid w:val="00316E5B"/>
    <w:rsid w:val="00344F8E"/>
    <w:rsid w:val="003506CE"/>
    <w:rsid w:val="00353E64"/>
    <w:rsid w:val="003615E3"/>
    <w:rsid w:val="00366382"/>
    <w:rsid w:val="00397FE0"/>
    <w:rsid w:val="0040624D"/>
    <w:rsid w:val="00420769"/>
    <w:rsid w:val="004746F1"/>
    <w:rsid w:val="004952F7"/>
    <w:rsid w:val="004B3C59"/>
    <w:rsid w:val="004C522F"/>
    <w:rsid w:val="004F1BC5"/>
    <w:rsid w:val="00513C92"/>
    <w:rsid w:val="00560E72"/>
    <w:rsid w:val="005C4432"/>
    <w:rsid w:val="005D7AFC"/>
    <w:rsid w:val="005F7C8B"/>
    <w:rsid w:val="00635D36"/>
    <w:rsid w:val="006636EC"/>
    <w:rsid w:val="00691CB9"/>
    <w:rsid w:val="006A07D6"/>
    <w:rsid w:val="006D6D2C"/>
    <w:rsid w:val="006E7F9E"/>
    <w:rsid w:val="006F75E5"/>
    <w:rsid w:val="00776311"/>
    <w:rsid w:val="007C62E8"/>
    <w:rsid w:val="007C7083"/>
    <w:rsid w:val="00801306"/>
    <w:rsid w:val="008A39A5"/>
    <w:rsid w:val="008D7373"/>
    <w:rsid w:val="008E0925"/>
    <w:rsid w:val="00907D86"/>
    <w:rsid w:val="009313C0"/>
    <w:rsid w:val="009A2422"/>
    <w:rsid w:val="009A3D2F"/>
    <w:rsid w:val="009E4967"/>
    <w:rsid w:val="00A16E42"/>
    <w:rsid w:val="00A423F4"/>
    <w:rsid w:val="00A60FB3"/>
    <w:rsid w:val="00B13C75"/>
    <w:rsid w:val="00B178B2"/>
    <w:rsid w:val="00B24544"/>
    <w:rsid w:val="00B54115"/>
    <w:rsid w:val="00BD6282"/>
    <w:rsid w:val="00BD67AB"/>
    <w:rsid w:val="00BE483D"/>
    <w:rsid w:val="00BE5383"/>
    <w:rsid w:val="00D259B3"/>
    <w:rsid w:val="00DE286B"/>
    <w:rsid w:val="00DF6D32"/>
    <w:rsid w:val="00E50291"/>
    <w:rsid w:val="00E53042"/>
    <w:rsid w:val="00E62F41"/>
    <w:rsid w:val="00E872B7"/>
    <w:rsid w:val="00EB359D"/>
    <w:rsid w:val="00EF7FA9"/>
    <w:rsid w:val="00F91775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3252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2025-12-01T14:10:00Z</cp:lastPrinted>
  <dcterms:created xsi:type="dcterms:W3CDTF">2025-12-03T09:22:00Z</dcterms:created>
  <dcterms:modified xsi:type="dcterms:W3CDTF">2025-12-12T09:38:00Z</dcterms:modified>
</cp:coreProperties>
</file>